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360" w:lineRule="auto"/>
        <w:jc w:val="center"/>
        <w:rPr>
          <w:rFonts w:ascii="Times New Roman" w:cs="Times New Roman" w:eastAsia="Times New Roman" w:hAnsi="Times New Roman"/>
          <w:b w:val="1"/>
          <w:bCs w:val="1"/>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-612774</wp:posOffset>
            </wp:positionH>
            <wp:positionV relativeFrom="paragraph">
              <wp:posOffset>635</wp:posOffset>
            </wp:positionV>
            <wp:extent cx="6911975" cy="9770745"/>
            <wp:effectExtent b="0" l="0" r="0" t="0"/>
            <wp:wrapSquare wrapText="bothSides" distB="0" distT="0" distL="114300" distR="114300"/>
            <wp:docPr id="47" name="image22.png"/>
            <a:graphic>
              <a:graphicData uri="http://schemas.openxmlformats.org/drawingml/2006/picture">
                <pic:pic>
                  <pic:nvPicPr>
                    <pic:cNvPr id="0" name="image22.png"/>
                    <pic:cNvPicPr preferRelativeResize="0"/>
                  </pic:nvPicPr>
                  <pic:blipFill>
                    <a:blip r:embed="rId6"/>
                    <a:srcRect b="0" l="0" r="0" t="0"/>
                    <a:stretch>
                      <a:fillRect/>
                    </a:stretch>
                  </pic:blipFill>
                  <pic:spPr>
                    <a:xfrm>
                      <a:off x="0" y="0"/>
                      <a:ext cx="6911975" cy="9770745"/>
                    </a:xfrm>
                    <a:prstGeom prst="rect"/>
                    <a:ln/>
                  </pic:spPr>
                </pic:pic>
              </a:graphicData>
            </a:graphic>
          </wp:anchor>
        </w:drawing>
      </w:r>
    </w:p>
    <w:p w:rsidR="00000000" w:rsidDel="00000000" w:rsidP="00000000" w:rsidRDefault="00000000" w:rsidRPr="00000000" w14:paraId="00000002">
      <w:pPr>
        <w:spacing w:after="0" w:before="0" w:line="36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after="0"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Паспорт программы</w:t>
      </w:r>
      <w:r w:rsidDel="00000000" w:rsidR="00000000" w:rsidRPr="00000000">
        <w:rPr>
          <w:rtl w:val="0"/>
        </w:rPr>
      </w:r>
    </w:p>
    <w:tbl>
      <w:tblPr>
        <w:tblStyle w:val="Table1"/>
        <w:tblW w:w="946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44"/>
        <w:gridCol w:w="4820"/>
        <w:tblGridChange w:id="0">
          <w:tblGrid>
            <w:gridCol w:w="4644"/>
            <w:gridCol w:w="4820"/>
          </w:tblGrid>
        </w:tblGridChange>
      </w:tblGrid>
      <w:tr>
        <w:trPr>
          <w:cantSplit w:val="0"/>
          <w:tblHeader w:val="0"/>
        </w:trPr>
        <w:tc>
          <w:tcPr>
            <w:vAlign w:val="center"/>
          </w:tcPr>
          <w:p w:rsidR="00000000" w:rsidDel="00000000" w:rsidP="00000000" w:rsidRDefault="00000000" w:rsidRPr="00000000" w14:paraId="00000004">
            <w:pPr>
              <w:spacing w:before="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Название программы</w:t>
            </w:r>
          </w:p>
        </w:tc>
        <w:tc>
          <w:tcPr/>
          <w:p w:rsidR="00000000" w:rsidDel="00000000" w:rsidP="00000000" w:rsidRDefault="00000000" w:rsidRPr="00000000" w14:paraId="00000005">
            <w:pPr>
              <w:jc w:val="center"/>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sz w:val="24"/>
                <w:szCs w:val="24"/>
                <w:rtl w:val="0"/>
              </w:rPr>
              <w:t xml:space="preserve">«ДО-РЕ-МИ-Фест»</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6">
            <w:pPr>
              <w:spacing w:before="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Учреждение, реализующее программу</w:t>
            </w:r>
          </w:p>
        </w:tc>
        <w:tc>
          <w:tcPr>
            <w:vAlign w:val="center"/>
          </w:tcPr>
          <w:p w:rsidR="00000000" w:rsidDel="00000000" w:rsidP="00000000" w:rsidRDefault="00000000" w:rsidRPr="00000000" w14:paraId="00000007">
            <w:pPr>
              <w:spacing w:before="0" w:line="360" w:lineRule="auto"/>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sz w:val="24"/>
                <w:szCs w:val="24"/>
                <w:rtl w:val="0"/>
              </w:rPr>
              <w:t xml:space="preserve">Государственное бюджетное общеобразовательное учреждение гимназия №513 Невского района Санкт-Петербурга</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8">
            <w:pPr>
              <w:spacing w:before="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Авторы программы</w:t>
            </w:r>
          </w:p>
        </w:tc>
        <w:tc>
          <w:tcPr>
            <w:vAlign w:val="center"/>
          </w:tcPr>
          <w:p w:rsidR="00000000" w:rsidDel="00000000" w:rsidP="00000000" w:rsidRDefault="00000000" w:rsidRPr="00000000" w14:paraId="00000009">
            <w:pPr>
              <w:spacing w:before="0" w:line="360" w:lineRule="auto"/>
              <w:rPr>
                <w:rFonts w:ascii="Times New Roman" w:cs="Times New Roman" w:eastAsia="Times New Roman" w:hAnsi="Times New Roman"/>
                <w:b w:val="0"/>
                <w:bCs w:val="0"/>
                <w:i w:val="1"/>
                <w:iCs w:val="1"/>
                <w:sz w:val="24"/>
                <w:szCs w:val="24"/>
              </w:rPr>
            </w:pPr>
            <w:r w:rsidDel="00000000" w:rsidR="00000000" w:rsidRPr="00000000">
              <w:rPr>
                <w:rFonts w:ascii="Times New Roman" w:cs="Times New Roman" w:eastAsia="Times New Roman" w:hAnsi="Times New Roman"/>
                <w:b w:val="0"/>
                <w:bCs w:val="0"/>
                <w:sz w:val="24"/>
                <w:szCs w:val="24"/>
                <w:rtl w:val="0"/>
              </w:rPr>
              <w:t xml:space="preserve">Лемякина Юлия Алексеевна, </w:t>
            </w:r>
            <w:r w:rsidDel="00000000" w:rsidR="00000000" w:rsidRPr="00000000">
              <w:rPr>
                <w:rFonts w:ascii="Times New Roman" w:cs="Times New Roman" w:eastAsia="Times New Roman" w:hAnsi="Times New Roman"/>
                <w:b w:val="0"/>
                <w:bCs w:val="0"/>
                <w:i w:val="1"/>
                <w:iCs w:val="1"/>
                <w:sz w:val="24"/>
                <w:szCs w:val="24"/>
                <w:rtl w:val="0"/>
              </w:rPr>
              <w:t xml:space="preserve">начальник лагеря,</w:t>
            </w:r>
          </w:p>
          <w:p w:rsidR="00000000" w:rsidDel="00000000" w:rsidP="00000000" w:rsidRDefault="00000000" w:rsidRPr="00000000" w14:paraId="0000000A">
            <w:pPr>
              <w:spacing w:before="0" w:line="360" w:lineRule="auto"/>
              <w:rPr>
                <w:rFonts w:ascii="Times New Roman" w:cs="Times New Roman" w:eastAsia="Times New Roman" w:hAnsi="Times New Roman"/>
                <w:b w:val="0"/>
                <w:bCs w:val="0"/>
                <w:i w:val="1"/>
                <w:iCs w:val="1"/>
                <w:sz w:val="24"/>
                <w:szCs w:val="24"/>
              </w:rPr>
            </w:pPr>
            <w:r w:rsidDel="00000000" w:rsidR="00000000" w:rsidRPr="00000000">
              <w:rPr>
                <w:rFonts w:ascii="Times New Roman" w:cs="Times New Roman" w:eastAsia="Times New Roman" w:hAnsi="Times New Roman"/>
                <w:b w:val="0"/>
                <w:bCs w:val="0"/>
                <w:sz w:val="24"/>
                <w:szCs w:val="24"/>
                <w:rtl w:val="0"/>
              </w:rPr>
              <w:t xml:space="preserve">Крикун Михаил Сергеевич, </w:t>
            </w:r>
            <w:r w:rsidDel="00000000" w:rsidR="00000000" w:rsidRPr="00000000">
              <w:rPr>
                <w:rFonts w:ascii="Times New Roman" w:cs="Times New Roman" w:eastAsia="Times New Roman" w:hAnsi="Times New Roman"/>
                <w:b w:val="0"/>
                <w:bCs w:val="0"/>
                <w:i w:val="1"/>
                <w:iCs w:val="1"/>
                <w:sz w:val="24"/>
                <w:szCs w:val="24"/>
                <w:rtl w:val="0"/>
              </w:rPr>
              <w:t xml:space="preserve">зам. начальника лагеря,</w:t>
            </w:r>
          </w:p>
          <w:p w:rsidR="00000000" w:rsidDel="00000000" w:rsidP="00000000" w:rsidRDefault="00000000" w:rsidRPr="00000000" w14:paraId="0000000B">
            <w:pPr>
              <w:spacing w:before="0" w:line="360" w:lineRule="auto"/>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b w:val="0"/>
                <w:bCs w:val="0"/>
                <w:sz w:val="24"/>
                <w:szCs w:val="24"/>
                <w:rtl w:val="0"/>
              </w:rPr>
              <w:t xml:space="preserve">Румянцева Татьяна Евгеньевна, </w:t>
            </w:r>
            <w:r w:rsidDel="00000000" w:rsidR="00000000" w:rsidRPr="00000000">
              <w:rPr>
                <w:rFonts w:ascii="Times New Roman" w:cs="Times New Roman" w:eastAsia="Times New Roman" w:hAnsi="Times New Roman"/>
                <w:b w:val="0"/>
                <w:bCs w:val="0"/>
                <w:i w:val="1"/>
                <w:iCs w:val="1"/>
                <w:sz w:val="24"/>
                <w:szCs w:val="24"/>
                <w:rtl w:val="0"/>
              </w:rPr>
              <w:t xml:space="preserve">педагог - организатор</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C">
            <w:pPr>
              <w:spacing w:before="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Год разработки программы</w:t>
            </w:r>
          </w:p>
        </w:tc>
        <w:tc>
          <w:tcPr>
            <w:vAlign w:val="center"/>
          </w:tcPr>
          <w:p w:rsidR="00000000" w:rsidDel="00000000" w:rsidP="00000000" w:rsidRDefault="00000000" w:rsidRPr="00000000" w14:paraId="0000000D">
            <w:pPr>
              <w:tabs>
                <w:tab w:val="left" w:leader="none" w:pos="3760"/>
              </w:tabs>
              <w:spacing w:line="360" w:lineRule="auto"/>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b w:val="0"/>
                <w:bCs w:val="0"/>
                <w:sz w:val="24"/>
                <w:szCs w:val="24"/>
                <w:rtl w:val="0"/>
              </w:rPr>
              <w:t xml:space="preserve">2026</w:t>
            </w:r>
          </w:p>
        </w:tc>
      </w:tr>
      <w:tr>
        <w:trPr>
          <w:cantSplit w:val="0"/>
          <w:tblHeader w:val="0"/>
        </w:trPr>
        <w:tc>
          <w:tcPr>
            <w:vAlign w:val="center"/>
          </w:tcPr>
          <w:p w:rsidR="00000000" w:rsidDel="00000000" w:rsidP="00000000" w:rsidRDefault="00000000" w:rsidRPr="00000000" w14:paraId="0000000E">
            <w:pPr>
              <w:spacing w:before="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Кем и когда утверждена программа</w:t>
            </w:r>
          </w:p>
        </w:tc>
        <w:tc>
          <w:tcPr>
            <w:vAlign w:val="center"/>
          </w:tcPr>
          <w:p w:rsidR="00000000" w:rsidDel="00000000" w:rsidP="00000000" w:rsidRDefault="00000000" w:rsidRPr="00000000" w14:paraId="0000000F">
            <w:pPr>
              <w:tabs>
                <w:tab w:val="left" w:leader="none" w:pos="3760"/>
              </w:tabs>
              <w:spacing w:line="360" w:lineRule="auto"/>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b w:val="0"/>
                <w:bCs w:val="0"/>
                <w:sz w:val="24"/>
                <w:szCs w:val="24"/>
                <w:rtl w:val="0"/>
              </w:rPr>
              <w:t xml:space="preserve">Приказом от «  17  »  апреля 2026 г. № 95                  директора  ГБОУ гимназии №513                      Светланой Александровной Анисимовой</w:t>
            </w:r>
          </w:p>
        </w:tc>
      </w:tr>
      <w:tr>
        <w:trPr>
          <w:cantSplit w:val="0"/>
          <w:tblHeader w:val="0"/>
        </w:trPr>
        <w:tc>
          <w:tcPr>
            <w:vAlign w:val="center"/>
          </w:tcPr>
          <w:p w:rsidR="00000000" w:rsidDel="00000000" w:rsidP="00000000" w:rsidRDefault="00000000" w:rsidRPr="00000000" w14:paraId="00000010">
            <w:pPr>
              <w:spacing w:before="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Сквозная тема, реализуемая в программе</w:t>
            </w:r>
          </w:p>
        </w:tc>
        <w:tc>
          <w:tcPr>
            <w:vAlign w:val="center"/>
          </w:tcPr>
          <w:p w:rsidR="00000000" w:rsidDel="00000000" w:rsidP="00000000" w:rsidRDefault="00000000" w:rsidRPr="00000000" w14:paraId="00000011">
            <w:pPr>
              <w:tabs>
                <w:tab w:val="left" w:leader="none" w:pos="3760"/>
              </w:tabs>
              <w:spacing w:line="360" w:lineRule="auto"/>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b w:val="0"/>
                <w:bCs w:val="0"/>
                <w:sz w:val="24"/>
                <w:szCs w:val="24"/>
                <w:rtl w:val="0"/>
              </w:rPr>
              <w:t xml:space="preserve">Музыка</w:t>
            </w:r>
          </w:p>
        </w:tc>
      </w:tr>
      <w:tr>
        <w:trPr>
          <w:cantSplit w:val="0"/>
          <w:tblHeader w:val="0"/>
        </w:trPr>
        <w:tc>
          <w:tcPr>
            <w:vAlign w:val="center"/>
          </w:tcPr>
          <w:p w:rsidR="00000000" w:rsidDel="00000000" w:rsidP="00000000" w:rsidRDefault="00000000" w:rsidRPr="00000000" w14:paraId="00000012">
            <w:pPr>
              <w:spacing w:before="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Вид программы по степени авторства</w:t>
            </w:r>
          </w:p>
        </w:tc>
        <w:tc>
          <w:tcPr>
            <w:vAlign w:val="center"/>
          </w:tcPr>
          <w:p w:rsidR="00000000" w:rsidDel="00000000" w:rsidP="00000000" w:rsidRDefault="00000000" w:rsidRPr="00000000" w14:paraId="00000013">
            <w:pPr>
              <w:tabs>
                <w:tab w:val="left" w:leader="none" w:pos="3760"/>
              </w:tabs>
              <w:spacing w:line="360" w:lineRule="auto"/>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b w:val="0"/>
                <w:bCs w:val="0"/>
                <w:sz w:val="24"/>
                <w:szCs w:val="24"/>
                <w:rtl w:val="0"/>
              </w:rPr>
              <w:t xml:space="preserve">Модифицированная программа с творческой переработкой и развитие идей других педагогов</w:t>
            </w:r>
          </w:p>
        </w:tc>
      </w:tr>
      <w:tr>
        <w:trPr>
          <w:cantSplit w:val="0"/>
          <w:tblHeader w:val="0"/>
        </w:trPr>
        <w:tc>
          <w:tcPr>
            <w:vAlign w:val="center"/>
          </w:tcPr>
          <w:p w:rsidR="00000000" w:rsidDel="00000000" w:rsidP="00000000" w:rsidRDefault="00000000" w:rsidRPr="00000000" w14:paraId="00000014">
            <w:pPr>
              <w:spacing w:before="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Вид программы по способу взаимодействия с партнерами</w:t>
            </w:r>
          </w:p>
        </w:tc>
        <w:tc>
          <w:tcPr>
            <w:vAlign w:val="center"/>
          </w:tcPr>
          <w:p w:rsidR="00000000" w:rsidDel="00000000" w:rsidP="00000000" w:rsidRDefault="00000000" w:rsidRPr="00000000" w14:paraId="00000015">
            <w:pPr>
              <w:tabs>
                <w:tab w:val="left" w:leader="none" w:pos="3760"/>
              </w:tabs>
              <w:spacing w:line="360" w:lineRule="auto"/>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b w:val="0"/>
                <w:bCs w:val="0"/>
                <w:sz w:val="24"/>
                <w:szCs w:val="24"/>
                <w:rtl w:val="0"/>
              </w:rPr>
              <w:t xml:space="preserve">Соглашение о сотрудничестве</w:t>
            </w:r>
          </w:p>
        </w:tc>
      </w:tr>
      <w:tr>
        <w:trPr>
          <w:cantSplit w:val="0"/>
          <w:tblHeader w:val="0"/>
        </w:trPr>
        <w:tc>
          <w:tcPr>
            <w:vAlign w:val="center"/>
          </w:tcPr>
          <w:p w:rsidR="00000000" w:rsidDel="00000000" w:rsidP="00000000" w:rsidRDefault="00000000" w:rsidRPr="00000000" w14:paraId="00000016">
            <w:pPr>
              <w:spacing w:before="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Вид программы по признаку возрастного предназначения</w:t>
            </w:r>
          </w:p>
        </w:tc>
        <w:tc>
          <w:tcPr>
            <w:vAlign w:val="center"/>
          </w:tcPr>
          <w:p w:rsidR="00000000" w:rsidDel="00000000" w:rsidP="00000000" w:rsidRDefault="00000000" w:rsidRPr="00000000" w14:paraId="00000017">
            <w:pPr>
              <w:tabs>
                <w:tab w:val="left" w:leader="none" w:pos="3760"/>
              </w:tabs>
              <w:spacing w:line="360" w:lineRule="auto"/>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b w:val="0"/>
                <w:bCs w:val="0"/>
                <w:sz w:val="24"/>
                <w:szCs w:val="24"/>
                <w:rtl w:val="0"/>
              </w:rPr>
              <w:t xml:space="preserve">Программа рассчитана на реализацию с разновозрастными детьми в возрасте от 6.5 до 17 лет (дошкольный, младший школьный, средний и старший школьный возраст)</w:t>
            </w:r>
          </w:p>
        </w:tc>
      </w:tr>
      <w:tr>
        <w:trPr>
          <w:cantSplit w:val="0"/>
          <w:tblHeader w:val="0"/>
        </w:trPr>
        <w:tc>
          <w:tcPr>
            <w:vAlign w:val="center"/>
          </w:tcPr>
          <w:p w:rsidR="00000000" w:rsidDel="00000000" w:rsidP="00000000" w:rsidRDefault="00000000" w:rsidRPr="00000000" w14:paraId="00000018">
            <w:pPr>
              <w:spacing w:before="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Вид программы по способу организации содержания</w:t>
            </w:r>
          </w:p>
        </w:tc>
        <w:tc>
          <w:tcPr>
            <w:vAlign w:val="center"/>
          </w:tcPr>
          <w:p w:rsidR="00000000" w:rsidDel="00000000" w:rsidP="00000000" w:rsidRDefault="00000000" w:rsidRPr="00000000" w14:paraId="00000019">
            <w:pPr>
              <w:tabs>
                <w:tab w:val="left" w:leader="none" w:pos="3760"/>
              </w:tabs>
              <w:spacing w:line="360" w:lineRule="auto"/>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b w:val="0"/>
                <w:bCs w:val="0"/>
                <w:sz w:val="24"/>
                <w:szCs w:val="24"/>
                <w:rtl w:val="0"/>
              </w:rPr>
              <w:t xml:space="preserve">Линейная </w:t>
            </w:r>
          </w:p>
        </w:tc>
      </w:tr>
    </w:tbl>
    <w:p w:rsidR="00000000" w:rsidDel="00000000" w:rsidP="00000000" w:rsidRDefault="00000000" w:rsidRPr="00000000" w14:paraId="0000001A">
      <w:pPr>
        <w:tabs>
          <w:tab w:val="left" w:leader="none" w:pos="3760"/>
        </w:tabs>
        <w:spacing w:line="36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B">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C">
      <w:pPr>
        <w:spacing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Оглавление</w:t>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Пояснительная записка ………………………………………………………………………....4</w:t>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Модель организации лагеря ………………………………………………………………...…..7</w:t>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Цели и задачи лагеря………………………………………………………………………..….13</w:t>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Содержание программы ……………………………………………………………………….13</w:t>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 сетка лагерной смены …………………………………………………………………...18</w:t>
      </w:r>
    </w:p>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Примерный распорядок дня лагеря …………………………………………………………...20</w:t>
      </w:r>
    </w:p>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Механизмы реализации программы ………………………………………………………….22</w:t>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Итоги (результаты) …………………………………………………………………………….24</w:t>
      </w:r>
    </w:p>
    <w:p w:rsidR="00000000" w:rsidDel="00000000" w:rsidP="00000000" w:rsidRDefault="00000000" w:rsidRPr="00000000" w14:paraId="0000002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Значимость программы ………………………………………………………………………..25</w:t>
      </w:r>
    </w:p>
    <w:p w:rsidR="00000000" w:rsidDel="00000000" w:rsidP="00000000" w:rsidRDefault="00000000" w:rsidRPr="00000000" w14:paraId="0000002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Список используемой литературы …………………………………………………………....26</w:t>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ПРИЛОЖЕНИЯ</w:t>
      </w:r>
    </w:p>
    <w:p w:rsidR="00000000" w:rsidDel="00000000" w:rsidP="00000000" w:rsidRDefault="00000000" w:rsidRPr="00000000" w14:paraId="0000002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«МОНИТОРИНГ РЕЗУЛЬТАТИВНОСТИ ПРОГРАММ» ……………………………..28</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ПЛАН ПРОВЕДЕНИЯ ОБЩЕЛАГЕРНОГО МЕРОПРИЯТИЯ ИПТ «РЕГИСТРАЦИЯ»……………………………………………………………………………...31</w:t>
      </w: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№3 </w:t>
      </w:r>
      <w:r w:rsidDel="00000000" w:rsidR="00000000" w:rsidRPr="00000000">
        <w:rPr>
          <w:rFonts w:ascii="Times New Roman" w:cs="Times New Roman" w:eastAsia="Times New Roman" w:hAnsi="Times New Roman"/>
          <w:sz w:val="24"/>
          <w:szCs w:val="24"/>
          <w:rtl w:val="0"/>
        </w:rPr>
        <w:t xml:space="preserve">ПЛАН ПРОВЕДЕНИЯ ОБЩЕЛАГЕРНОГО МЕРОПРИЯТИЯ «ПУТЕШЕСТВИЕ В СТРАНУ ДЕТСТВА»…………………………........................................................................34</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№4 </w:t>
      </w:r>
      <w:r w:rsidDel="00000000" w:rsidR="00000000" w:rsidRPr="00000000">
        <w:rPr>
          <w:rFonts w:ascii="Times New Roman" w:cs="Times New Roman" w:eastAsia="Times New Roman" w:hAnsi="Times New Roman"/>
          <w:sz w:val="24"/>
          <w:szCs w:val="24"/>
          <w:rtl w:val="0"/>
        </w:rPr>
        <w:t xml:space="preserve">ПЛАН ПРОВЕДЕНИЯ ОБЩЕЛАГЕРНОГО МЕРОПРИЯТИЯ «МУЗЫКАЛЬНЫЙ МАРАФОН»…………………………………………………………………………………….40</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№5 </w:t>
      </w:r>
      <w:r w:rsidDel="00000000" w:rsidR="00000000" w:rsidRPr="00000000">
        <w:rPr>
          <w:rFonts w:ascii="Times New Roman" w:cs="Times New Roman" w:eastAsia="Times New Roman" w:hAnsi="Times New Roman"/>
          <w:sz w:val="24"/>
          <w:szCs w:val="24"/>
          <w:rtl w:val="0"/>
        </w:rPr>
        <w:t xml:space="preserve">ПЛАН ПРОВЕДЕНИЯ ОБЩЕЛАГЕРНОГО МЕРОПРИЯТИЯ «МУЗЫКАЛЬНАЯ ДОРОЖКА»……………………………………………………………………………………..44</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№6 </w:t>
      </w:r>
      <w:r w:rsidDel="00000000" w:rsidR="00000000" w:rsidRPr="00000000">
        <w:rPr>
          <w:rFonts w:ascii="Times New Roman" w:cs="Times New Roman" w:eastAsia="Times New Roman" w:hAnsi="Times New Roman"/>
          <w:sz w:val="24"/>
          <w:szCs w:val="24"/>
          <w:rtl w:val="0"/>
        </w:rPr>
        <w:t xml:space="preserve">ПЛАН ПРОВЕДЕНИЯ ОБЩЕЛАГЕРНОГО МЕРОПРИЯТИЯ «В ПОИСКАХ ПРОДЮССЕРОВ»……………………………………………………………………………...50</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№7 </w:t>
      </w:r>
      <w:r w:rsidDel="00000000" w:rsidR="00000000" w:rsidRPr="00000000">
        <w:rPr>
          <w:rFonts w:ascii="Times New Roman" w:cs="Times New Roman" w:eastAsia="Times New Roman" w:hAnsi="Times New Roman"/>
          <w:sz w:val="24"/>
          <w:szCs w:val="24"/>
          <w:rtl w:val="0"/>
        </w:rPr>
        <w:t xml:space="preserve">ПЛАН ПРОВЕДЕНИЯ ОБЩЕЛАГЕРНОГО МЕРОПРИЯТИЯ «СТАРТИНЕЙДЖЕР»………………………………………………………………………….51</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6">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7">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Пояснительная записка</w:t>
      </w:r>
    </w:p>
    <w:p w:rsidR="00000000" w:rsidDel="00000000" w:rsidP="00000000" w:rsidRDefault="00000000" w:rsidRPr="00000000" w14:paraId="00000038">
      <w:pPr>
        <w:spacing w:after="0" w:before="0" w:line="360" w:lineRule="auto"/>
        <w:ind w:firstLine="851"/>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Летние каникулы – долгожданное время для детей. Сделать отдых безопасным и интересным – задача педагогов. Важно, что во время отдыха обучение не заканчивается, начинается активная пора социализации, продолжение образования. Для педагогов это время связано с особой ответственностью. Им необходимо решить непростой вопрос: как организовать каникулярное время так, чтобы дети хорошо отдохнули, поправили здоровье, набрались сил, пополнили свои знания, научились чему-то новому, приобрели новых друзей и при этом находились под ненавязчивым, осторожным контролем взрослых.</w:t>
      </w:r>
      <w:r w:rsidDel="00000000" w:rsidR="00000000" w:rsidRPr="00000000">
        <w:rPr>
          <w:rtl w:val="0"/>
        </w:rPr>
      </w:r>
    </w:p>
    <w:p w:rsidR="00000000" w:rsidDel="00000000" w:rsidP="00000000" w:rsidRDefault="00000000" w:rsidRPr="00000000" w14:paraId="00000039">
      <w:pPr>
        <w:spacing w:after="0" w:before="0" w:line="360" w:lineRule="auto"/>
        <w:ind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С целью организации летнего отдыха и занятости обучающихся в период каникул на базе ГБОУ гимназии № 513 Невского района г. Санкт – Петербурга  организуется лагерь с дневным пребыванием детей «Город мастеров». </w:t>
      </w:r>
      <w:r w:rsidDel="00000000" w:rsidR="00000000" w:rsidRPr="00000000">
        <w:rPr>
          <w:rFonts w:ascii="Times New Roman" w:cs="Times New Roman" w:eastAsia="Times New Roman" w:hAnsi="Times New Roman"/>
          <w:sz w:val="24"/>
          <w:szCs w:val="24"/>
          <w:rtl w:val="0"/>
        </w:rPr>
        <w:t xml:space="preserve">Пришкольный лагерь открывается на основании приказа по образовательному учреждению и комплектуется из детей и подростков в возрасте от 6,5 до 17 лет. Зачисление производится на основании заявления родителей (законных представителей).  В лагере организуются отряды с учётом возрастных особенностей и интересов обучающихся, строго соблюдаются требования санитарно-гигиенических норм и правил, правил техники безопасности.</w:t>
      </w:r>
    </w:p>
    <w:p w:rsidR="00000000" w:rsidDel="00000000" w:rsidP="00000000" w:rsidRDefault="00000000" w:rsidRPr="00000000" w14:paraId="0000003A">
      <w:pPr>
        <w:spacing w:after="0" w:before="0" w:line="360" w:lineRule="auto"/>
        <w:ind w:firstLine="851"/>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Программа деятельности летнего оздоровительного лагеря «Город мастеров» ориентирована на организацию содержательного досуга детей и подростков в каникулярное период. Программа универсальна и может использоваться с детьми из различных социальных групп (обосновано территориальным расположением гимназии), разного возраста (6,5 – 17 лет), уровня развития и состояния здоровья. Специальных требований к отбору детей программа не предусматривает.</w:t>
      </w:r>
    </w:p>
    <w:p w:rsidR="00000000" w:rsidDel="00000000" w:rsidP="00000000" w:rsidRDefault="00000000" w:rsidRPr="00000000" w14:paraId="0000003B">
      <w:pPr>
        <w:spacing w:after="0" w:before="0" w:line="360" w:lineRule="auto"/>
        <w:ind w:firstLine="851"/>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b w:val="1"/>
          <w:bCs w:val="1"/>
          <w:i w:val="1"/>
          <w:iCs w:val="1"/>
          <w:sz w:val="24"/>
          <w:szCs w:val="24"/>
          <w:rtl w:val="0"/>
        </w:rPr>
        <w:t xml:space="preserve">Актуальность </w:t>
      </w:r>
      <w:r w:rsidDel="00000000" w:rsidR="00000000" w:rsidRPr="00000000">
        <w:rPr>
          <w:rFonts w:ascii="Times New Roman" w:cs="Times New Roman" w:eastAsia="Times New Roman" w:hAnsi="Times New Roman"/>
          <w:color w:val="000000"/>
          <w:sz w:val="24"/>
          <w:szCs w:val="24"/>
          <w:highlight w:val="white"/>
          <w:rtl w:val="0"/>
        </w:rPr>
        <w:t xml:space="preserve">программы обусловлена следующими факторами устойчивым спросом родителей на организованный отдых обучающихся;</w:t>
      </w:r>
      <w:r w:rsidDel="00000000" w:rsidR="00000000" w:rsidRPr="00000000">
        <w:rPr>
          <w:rFonts w:ascii="Times New Roman" w:cs="Times New Roman" w:eastAsia="Times New Roman" w:hAnsi="Times New Roman"/>
          <w:color w:val="000000"/>
          <w:sz w:val="24"/>
          <w:szCs w:val="24"/>
          <w:rtl w:val="0"/>
        </w:rPr>
        <w:t xml:space="preserve"> приоритетной </w:t>
      </w:r>
      <w:r w:rsidDel="00000000" w:rsidR="00000000" w:rsidRPr="00000000">
        <w:rPr>
          <w:rFonts w:ascii="Times New Roman" w:cs="Times New Roman" w:eastAsia="Times New Roman" w:hAnsi="Times New Roman"/>
          <w:color w:val="000000"/>
          <w:sz w:val="24"/>
          <w:szCs w:val="24"/>
          <w:highlight w:val="white"/>
          <w:rtl w:val="0"/>
        </w:rPr>
        <w:t xml:space="preserve">работой по укреплению здоровья детей и формированию у них навыков здорового образа жизни и правильной организации собственного досуга; необходимостью использования богатого творческого потенциала педагогов в реализации цели и задач программы. При составлении программы учитывались традиции и возможности гимназии, уровень подготовки педагогического коллектива, пожелания и интересы детей и родителей, опыт прошлых лет по организации летнего отдыха.</w:t>
      </w:r>
    </w:p>
    <w:p w:rsidR="00000000" w:rsidDel="00000000" w:rsidP="00000000" w:rsidRDefault="00000000" w:rsidRPr="00000000" w14:paraId="0000003C">
      <w:pPr>
        <w:spacing w:after="0" w:before="0" w:line="360" w:lineRule="auto"/>
        <w:ind w:firstLine="851"/>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sz w:val="24"/>
          <w:szCs w:val="24"/>
          <w:rtl w:val="0"/>
        </w:rPr>
        <w:t xml:space="preserve">Программа включает в себя разноплановую деятельность, объединяет различные направления оздоровления, образования, воспитания в условиях лагеря дневного пребывания. </w:t>
      </w:r>
      <w:r w:rsidDel="00000000" w:rsidR="00000000" w:rsidRPr="00000000">
        <w:rPr>
          <w:rFonts w:ascii="Times New Roman" w:cs="Times New Roman" w:eastAsia="Times New Roman" w:hAnsi="Times New Roman"/>
          <w:b w:val="1"/>
          <w:bCs w:val="1"/>
          <w:i w:val="1"/>
          <w:iCs w:val="1"/>
          <w:sz w:val="24"/>
          <w:szCs w:val="24"/>
          <w:rtl w:val="0"/>
        </w:rPr>
        <w:t xml:space="preserve">Основная идея программы</w:t>
      </w:r>
      <w:r w:rsidDel="00000000" w:rsidR="00000000" w:rsidRPr="00000000">
        <w:rPr>
          <w:rFonts w:ascii="Times New Roman" w:cs="Times New Roman" w:eastAsia="Times New Roman" w:hAnsi="Times New Roman"/>
          <w:sz w:val="24"/>
          <w:szCs w:val="24"/>
          <w:rtl w:val="0"/>
        </w:rPr>
        <w:t xml:space="preserve"> -  обеспечить ребёнку возможность сохранения здоровья в летний период, представить возможности для раскрытия своего потенциала в различных направлениях: спортивном, творческом, а так же обеспечить участие в КТД различных направлений, совместно с родителями</w:t>
      </w:r>
      <w:r w:rsidDel="00000000" w:rsidR="00000000" w:rsidRPr="00000000">
        <w:rPr>
          <w:rFonts w:ascii="Times New Roman" w:cs="Times New Roman" w:eastAsia="Times New Roman" w:hAnsi="Times New Roman"/>
          <w:color w:val="000000"/>
          <w:sz w:val="24"/>
          <w:szCs w:val="24"/>
          <w:highlight w:val="white"/>
          <w:rtl w:val="0"/>
        </w:rPr>
        <w:t xml:space="preserve">. Программа организации летней лагерной смены  призвана всесторонне удовлетворять потребности детей и подростков, и направлена на обеспечение их полноценного и содержательного отдыха через разнообразные виды деятельности:</w:t>
      </w:r>
    </w:p>
    <w:p w:rsidR="00000000" w:rsidDel="00000000" w:rsidP="00000000" w:rsidRDefault="00000000" w:rsidRPr="00000000" w14:paraId="0000003D">
      <w:pPr>
        <w:spacing w:after="0" w:before="0" w:line="360" w:lineRule="auto"/>
        <w:ind w:firstLine="851"/>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 художественно — эстетическое и музыкальное творчество;</w:t>
      </w:r>
    </w:p>
    <w:p w:rsidR="00000000" w:rsidDel="00000000" w:rsidP="00000000" w:rsidRDefault="00000000" w:rsidRPr="00000000" w14:paraId="0000003E">
      <w:pPr>
        <w:spacing w:after="0" w:before="0" w:line="360" w:lineRule="auto"/>
        <w:ind w:firstLine="851"/>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 декоративно — прикладное творчество;</w:t>
      </w:r>
    </w:p>
    <w:p w:rsidR="00000000" w:rsidDel="00000000" w:rsidP="00000000" w:rsidRDefault="00000000" w:rsidRPr="00000000" w14:paraId="0000003F">
      <w:pPr>
        <w:spacing w:after="0" w:before="0" w:line="360" w:lineRule="auto"/>
        <w:ind w:firstLine="851"/>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 интеллектуальное развитие;</w:t>
      </w:r>
    </w:p>
    <w:p w:rsidR="00000000" w:rsidDel="00000000" w:rsidP="00000000" w:rsidRDefault="00000000" w:rsidRPr="00000000" w14:paraId="00000040">
      <w:pPr>
        <w:spacing w:after="0" w:before="0" w:line="360" w:lineRule="auto"/>
        <w:ind w:firstLine="851"/>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 физическую культуру и спорт;</w:t>
      </w:r>
    </w:p>
    <w:p w:rsidR="00000000" w:rsidDel="00000000" w:rsidP="00000000" w:rsidRDefault="00000000" w:rsidRPr="00000000" w14:paraId="00000041">
      <w:pPr>
        <w:spacing w:after="0" w:before="0" w:line="360" w:lineRule="auto"/>
        <w:ind w:firstLine="851"/>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 правильный досуг.</w:t>
      </w:r>
    </w:p>
    <w:p w:rsidR="00000000" w:rsidDel="00000000" w:rsidP="00000000" w:rsidRDefault="00000000" w:rsidRPr="00000000" w14:paraId="00000042">
      <w:pPr>
        <w:spacing w:after="0" w:before="0" w:line="360" w:lineRule="auto"/>
        <w:ind w:firstLine="851"/>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rtl w:val="0"/>
        </w:rPr>
        <w:t xml:space="preserve">При реализации программы </w:t>
      </w:r>
      <w:r w:rsidDel="00000000" w:rsidR="00000000" w:rsidRPr="00000000">
        <w:rPr>
          <w:rFonts w:ascii="Times New Roman" w:cs="Times New Roman" w:eastAsia="Times New Roman" w:hAnsi="Times New Roman"/>
          <w:sz w:val="24"/>
          <w:szCs w:val="24"/>
          <w:rtl w:val="0"/>
        </w:rPr>
        <w:t xml:space="preserve">«ДО-РЕ-МИ фест»</w:t>
      </w:r>
      <w:r w:rsidDel="00000000" w:rsidR="00000000" w:rsidRPr="00000000">
        <w:rPr>
          <w:rFonts w:ascii="Times New Roman" w:cs="Times New Roman" w:eastAsia="Times New Roman" w:hAnsi="Times New Roman"/>
          <w:color w:val="000000"/>
          <w:sz w:val="24"/>
          <w:szCs w:val="24"/>
          <w:rtl w:val="0"/>
        </w:rPr>
        <w:t xml:space="preserve"> мы придерживаемся следующих принципов организации и содержания деятельности детского оздоровительного лагеря:</w:t>
      </w:r>
      <w:r w:rsidDel="00000000" w:rsidR="00000000" w:rsidRPr="00000000">
        <w:rPr>
          <w:rtl w:val="0"/>
        </w:rPr>
      </w:r>
    </w:p>
    <w:p w:rsidR="00000000" w:rsidDel="00000000" w:rsidP="00000000" w:rsidRDefault="00000000" w:rsidRPr="00000000" w14:paraId="00000043">
      <w:pPr>
        <w:spacing w:after="0" w:before="0" w:line="360" w:lineRule="auto"/>
        <w:ind w:firstLine="851"/>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Принцип многообразия видов, форм и содержания деятельности, рассчитанных на доминирующие способности, интерес и потребности (интеллектуально-познавательные, художественно-творческие, спортивно – оздоровительные ). </w:t>
      </w:r>
    </w:p>
    <w:p w:rsidR="00000000" w:rsidDel="00000000" w:rsidP="00000000" w:rsidRDefault="00000000" w:rsidRPr="00000000" w14:paraId="00000044">
      <w:pPr>
        <w:spacing w:after="0" w:before="0" w:line="360" w:lineRule="auto"/>
        <w:ind w:firstLine="851"/>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Принцип свободы и творчества предполагает право выбора: познавательной деятельности, клубного пространства, пути, темпа продвижения по маршруту в освоении выбранной деятельности.</w:t>
      </w:r>
    </w:p>
    <w:p w:rsidR="00000000" w:rsidDel="00000000" w:rsidP="00000000" w:rsidRDefault="00000000" w:rsidRPr="00000000" w14:paraId="00000045">
      <w:pPr>
        <w:spacing w:after="0" w:before="0" w:line="360" w:lineRule="auto"/>
        <w:ind w:firstLine="851"/>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Принцип социальной активности через включение подростков в социально значимую деятельность при проведении разноплановых просветительских, оздоровительных, спортивных, досуговых мероприятий.</w:t>
      </w:r>
    </w:p>
    <w:p w:rsidR="00000000" w:rsidDel="00000000" w:rsidP="00000000" w:rsidRDefault="00000000" w:rsidRPr="00000000" w14:paraId="00000046">
      <w:pPr>
        <w:spacing w:after="0" w:before="0" w:line="360" w:lineRule="auto"/>
        <w:ind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4. </w:t>
      </w:r>
      <w:r w:rsidDel="00000000" w:rsidR="00000000" w:rsidRPr="00000000">
        <w:rPr>
          <w:rFonts w:ascii="Times New Roman" w:cs="Times New Roman" w:eastAsia="Times New Roman" w:hAnsi="Times New Roman"/>
          <w:sz w:val="24"/>
          <w:szCs w:val="24"/>
          <w:rtl w:val="0"/>
        </w:rPr>
        <w:t xml:space="preserve">Принцип взаимосвязи педагогического и детского коллективов - формирование временных групп по подготовке и проведению различных мероприятий</w:t>
      </w:r>
    </w:p>
    <w:p w:rsidR="00000000" w:rsidDel="00000000" w:rsidP="00000000" w:rsidRDefault="00000000" w:rsidRPr="00000000" w14:paraId="00000047">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Принцип гуманизации отношений - построение всех отношений на основе уважения и доверия к человеку, на стремлении привести его к успеху через идею гуманного подхода к ребёнку, родителям. Сотрудникам лагеря необходимо психологическое переосмысление всех основных компонентов педагогического процесса.</w:t>
      </w:r>
    </w:p>
    <w:p w:rsidR="00000000" w:rsidDel="00000000" w:rsidP="00000000" w:rsidRDefault="00000000" w:rsidRPr="00000000" w14:paraId="00000048">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rtl w:val="0"/>
        </w:rPr>
        <w:t xml:space="preserve">6. Принцип комплексности оздоровления и воспитания - распределение времени на организацию оздоровительной и воспитательной работы, учитывающей все группы поставленных задач, оценка эффективности пребывания детей в лагере.</w:t>
      </w:r>
      <w:r w:rsidDel="00000000" w:rsidR="00000000" w:rsidRPr="00000000">
        <w:rPr>
          <w:rtl w:val="0"/>
        </w:rPr>
      </w:r>
    </w:p>
    <w:p w:rsidR="00000000" w:rsidDel="00000000" w:rsidP="00000000" w:rsidRDefault="00000000" w:rsidRPr="00000000" w14:paraId="00000049">
      <w:pPr>
        <w:spacing w:after="0" w:before="0" w:line="360" w:lineRule="auto"/>
        <w:ind w:firstLine="851"/>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Нормативно-правовая база разработки и реализации программы детского лагеря дневного пребывания:</w:t>
      </w:r>
    </w:p>
    <w:p w:rsidR="00000000" w:rsidDel="00000000" w:rsidP="00000000" w:rsidRDefault="00000000" w:rsidRPr="00000000" w14:paraId="0000004A">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«Конвенция о правах ребёнка» (принята резолюцией Генеральной Ассамблеи ООН от 20 ноября 1989 года, ратифицирована в СССР 15 сентября 1990 года);</w:t>
      </w:r>
    </w:p>
    <w:p w:rsidR="00000000" w:rsidDel="00000000" w:rsidP="00000000" w:rsidRDefault="00000000" w:rsidRPr="00000000" w14:paraId="0000004B">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«Конституция Российской Федерации» (принята всенародным голосованием 12.12.1993 с изменениями, одобренными в ходе общероссийского голосования 01.07.2020);</w:t>
      </w:r>
    </w:p>
    <w:p w:rsidR="00000000" w:rsidDel="00000000" w:rsidP="00000000" w:rsidRDefault="00000000" w:rsidRPr="00000000" w14:paraId="0000004C">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Федеральный закон от 29.12.2012 №273-ФЗ «Об образовании в Российской Федерации» (с изменениями от 01.03.2025 г.);</w:t>
      </w:r>
    </w:p>
    <w:p w:rsidR="00000000" w:rsidDel="00000000" w:rsidP="00000000" w:rsidRDefault="00000000" w:rsidRPr="00000000" w14:paraId="0000004D">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Стратегия развития воспитания в Российской Федерации на период до 2025 года (утверждена распоряжением Правительства Российской Федерации от 29 мая 2015 г. № 996-р);</w:t>
      </w:r>
    </w:p>
    <w:p w:rsidR="00000000" w:rsidDel="00000000" w:rsidP="00000000" w:rsidRDefault="00000000" w:rsidRPr="00000000" w14:paraId="0000004E">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Закон Санкт-Петербурга от 22.11.2011 №728-132 «Социальный кодекс Санкт-Петербурга»;</w:t>
      </w:r>
    </w:p>
    <w:p w:rsidR="00000000" w:rsidDel="00000000" w:rsidP="00000000" w:rsidRDefault="00000000" w:rsidRPr="00000000" w14:paraId="0000004F">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Постановление Правительства Санкт-Петербурга от 15.12.2025 №995 «О стоимости и квотах предоставления путевок в организации отдыха детей и молодежи и их оздоровления в Санкт-Петербурге на период с февраля 2026 года по январь 2027 года» </w:t>
      </w:r>
    </w:p>
    <w:p w:rsidR="00000000" w:rsidDel="00000000" w:rsidP="00000000" w:rsidRDefault="00000000" w:rsidRPr="00000000" w14:paraId="00000050">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Распоряжение Комитета по образованию от 23 января 2019 года № 212-р «О мерах по реализации постановления Правительства Санкт-Петербурга от 15.03.2012 № 242 (с изменениями на 26 декабря 2025 года);</w:t>
      </w:r>
    </w:p>
    <w:p w:rsidR="00000000" w:rsidDel="00000000" w:rsidP="00000000" w:rsidRDefault="00000000" w:rsidRPr="00000000" w14:paraId="00000051">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Постановление Правительства Санкт-Петербурга от 15 марта 2012 года № 242 «О мерах по реализации главы 6 «Социальная поддержка в сфере организации отдыха детей и молодежи и их оздоровления в Санкт-Петербурге» Закона Санкт-Петербурга «Социальный кодекс Санкт-Петербурга» (с изменениями на 15 декабря 2026 года).</w:t>
      </w:r>
    </w:p>
    <w:p w:rsidR="00000000" w:rsidDel="00000000" w:rsidP="00000000" w:rsidRDefault="00000000" w:rsidRPr="00000000" w14:paraId="00000052">
      <w:pPr>
        <w:spacing w:after="0" w:before="0" w:line="360" w:lineRule="auto"/>
        <w:ind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рамках соглашений о сотрудничестве в реализацию программы будут включены методические материалы по организации летних оздоровительных кампаний разработанные педагогами следующих учреждений: ГБУ ДО «Центр психолого-педагогической, медицинской и социальной помощи Невского района Санкт-Петербурга»; ГБУ ЦГПВДиМ «Взлёт» Невского района Санкт-Петербурга; ГБУДО ДТЦ «Театральная Семья» Невского района Санкт-Петербурга; ГБУ ЦДТТ «Старт+» Невского района Санкт-Петербурга.</w:t>
      </w:r>
    </w:p>
    <w:p w:rsidR="00000000" w:rsidDel="00000000" w:rsidP="00000000" w:rsidRDefault="00000000" w:rsidRPr="00000000" w14:paraId="00000053">
      <w:pPr>
        <w:spacing w:after="0" w:before="0" w:line="360" w:lineRule="auto"/>
        <w:ind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Качественно организованная деятельность в лагере дневного пребывания позволит нам увеличить количество обучающихся, охваченных организованными формами отдыха и досуга; повысить качество программы и проводимых мероприятий, согласно план-сетке смены; увеличить число удовлетворенных детей и родителей, пребыванием в лагере; выстроить новые форматы сотрудничества с учреждениями дополнительного образования детей Невского района.</w:t>
      </w:r>
    </w:p>
    <w:p w:rsidR="00000000" w:rsidDel="00000000" w:rsidP="00000000" w:rsidRDefault="00000000" w:rsidRPr="00000000" w14:paraId="00000054">
      <w:pPr>
        <w:spacing w:after="0" w:before="0" w:line="360" w:lineRule="auto"/>
        <w:ind w:firstLine="851"/>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spacing w:after="0" w:before="0" w:line="360" w:lineRule="auto"/>
        <w:ind w:firstLine="851"/>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after="0" w:before="0" w:line="360" w:lineRule="auto"/>
        <w:ind w:firstLine="851"/>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Модель организации лагеря</w:t>
      </w:r>
    </w:p>
    <w:p w:rsidR="00000000" w:rsidDel="00000000" w:rsidP="00000000" w:rsidRDefault="00000000" w:rsidRPr="00000000" w14:paraId="00000057">
      <w:pPr>
        <w:spacing w:after="0" w:before="0" w:line="360" w:lineRule="auto"/>
        <w:ind w:firstLine="851"/>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Начало лета.  А это значит старт каникулам – протяженностью три месяца! Это не только отдых от школы, но и время новых знакомств, открытий, впечатлений. Это всё ребята найдут в нашем «Городе мастеров», Мы даем старт активному, творческому, интересному отдыху в лагере. Начиная свое лето, ребята зарядятся энергией, позитивом и знаниями на всё лето и смогут провести его на 5!</w:t>
      </w:r>
      <w:r w:rsidDel="00000000" w:rsidR="00000000" w:rsidRPr="00000000">
        <w:rPr>
          <w:rtl w:val="0"/>
        </w:rPr>
      </w:r>
    </w:p>
    <w:p w:rsidR="00000000" w:rsidDel="00000000" w:rsidP="00000000" w:rsidRDefault="00000000" w:rsidRPr="00000000" w14:paraId="00000058">
      <w:pPr>
        <w:spacing w:line="360" w:lineRule="auto"/>
        <w:jc w:val="both"/>
        <w:rPr>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Главная идея смены:</w:t>
      </w:r>
      <w:r w:rsidDel="00000000" w:rsidR="00000000" w:rsidRPr="00000000">
        <w:rPr>
          <w:color w:val="000000"/>
          <w:sz w:val="24"/>
          <w:szCs w:val="24"/>
          <w:rtl w:val="0"/>
        </w:rPr>
        <w:t xml:space="preserve"> </w:t>
      </w:r>
    </w:p>
    <w:p w:rsidR="00000000" w:rsidDel="00000000" w:rsidP="00000000" w:rsidRDefault="00000000" w:rsidRPr="00000000" w14:paraId="0000005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«Городе мастеров» объявляется фестиваль «ДО-РЕ-МИ Фест». В город приезжают творческие коллективы, которые представляют отряды. Но это не просто отряды, а настоящие продюсерские центры, в котором есть: певцы и танцоры, визажисты, костюмеры, звукорежиссёры, команда поддержки и подтанцовка. А воспитатели и волонтёры лагеря выступают в качестве продюссеров, которые в течение 21 дня продвигают свои продюсерские центы и ведут свой коллектив к победе на фестивале. </w:t>
      </w:r>
    </w:p>
    <w:p w:rsidR="00000000" w:rsidDel="00000000" w:rsidP="00000000" w:rsidRDefault="00000000" w:rsidRPr="00000000" w14:paraId="0000005A">
      <w:pPr>
        <w:spacing w:after="0" w:before="0" w:line="360" w:lineRule="auto"/>
        <w:ind w:firstLine="709"/>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Волонтёрский отряд</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лагере ведёт свою деятельность волонтёрский отряд, в который входят обучающиеся 6 – 10 классов. Задача отряда: помощь воспитателям на отрядах, организация досуга детей, а так же помощь в проведении обще лагерных мероприятий.</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начале сентября объявляется набор в отряд, по средствам размещения объявлений в школе, в группах соцсетей, через классных руководителей.</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 сентября по май проводятся занятия, на которых обучающиеся получают знания о вожатской деятельности, об организации досуга детей, об организации обще лагерных мероприятий. В конце проводится итоговое занятие, на котором ребята представляют своё обще лагерное мероприятие, а так же проводят различные игры, КТД с обучающимися начальной и средней школы.  </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Цель: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обучить и дать первичные навыки практической деятельности организатора, а так же вожатого лагеря дневного пребывания.</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Тематический план</w:t>
      </w:r>
    </w:p>
    <w:tbl>
      <w:tblPr>
        <w:tblStyle w:val="Table2"/>
        <w:tblW w:w="8594.0" w:type="dxa"/>
        <w:jc w:val="left"/>
        <w:tblInd w:w="6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47"/>
        <w:gridCol w:w="7147"/>
        <w:tblGridChange w:id="0">
          <w:tblGrid>
            <w:gridCol w:w="1447"/>
            <w:gridCol w:w="7147"/>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Дата</w:t>
            </w:r>
          </w:p>
        </w:tc>
        <w:tc>
          <w:tcPr>
            <w:shd w:fill="auto" w:val="clear"/>
            <w:tcMar>
              <w:top w:w="100.0" w:type="dxa"/>
              <w:left w:w="100.0" w:type="dxa"/>
              <w:bottom w:w="100.0" w:type="dxa"/>
              <w:right w:w="100.0" w:type="dxa"/>
            </w:tcMa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Тема</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10.09</w:t>
            </w:r>
          </w:p>
        </w:tc>
        <w:tc>
          <w:tcPr>
            <w:shd w:fill="auto" w:val="clear"/>
            <w:tcMar>
              <w:top w:w="100.0" w:type="dxa"/>
              <w:left w:w="100.0" w:type="dxa"/>
              <w:bottom w:w="100.0" w:type="dxa"/>
              <w:right w:w="100.0" w:type="dxa"/>
            </w:tcMa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Основы организаторской деятельности</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17.09</w:t>
            </w:r>
          </w:p>
        </w:tc>
        <w:tc>
          <w:tcPr>
            <w:shd w:fill="auto" w:val="clear"/>
            <w:tcMar>
              <w:top w:w="100.0" w:type="dxa"/>
              <w:left w:w="100.0" w:type="dxa"/>
              <w:bottom w:w="100.0" w:type="dxa"/>
              <w:right w:w="100.0" w:type="dxa"/>
            </w:tcMar>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Личность вожатого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24.09</w:t>
            </w:r>
          </w:p>
        </w:tc>
        <w:tc>
          <w:tcPr>
            <w:shd w:fill="auto" w:val="clear"/>
            <w:tcMar>
              <w:top w:w="100.0" w:type="dxa"/>
              <w:left w:w="100.0" w:type="dxa"/>
              <w:bottom w:w="100.0" w:type="dxa"/>
              <w:right w:w="100.0" w:type="dxa"/>
            </w:tcMar>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Логика развития лагерной системы</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01.10</w:t>
            </w:r>
          </w:p>
        </w:tc>
        <w:tc>
          <w:tcPr>
            <w:shd w:fill="auto" w:val="clear"/>
            <w:tcMar>
              <w:top w:w="100.0" w:type="dxa"/>
              <w:left w:w="100.0" w:type="dxa"/>
              <w:bottom w:w="100.0" w:type="dxa"/>
              <w:right w:w="100.0" w:type="dxa"/>
            </w:tcMar>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Логика развития лагерной системы</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08.10</w:t>
            </w:r>
          </w:p>
        </w:tc>
        <w:tc>
          <w:tcPr>
            <w:shd w:fill="auto" w:val="clear"/>
            <w:tcMar>
              <w:top w:w="100.0" w:type="dxa"/>
              <w:left w:w="100.0" w:type="dxa"/>
              <w:bottom w:w="100.0" w:type="dxa"/>
              <w:right w:w="100.0" w:type="dxa"/>
            </w:tcMar>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Развитие коллектива в условиях детского лагеря</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15.10</w:t>
            </w:r>
          </w:p>
        </w:tc>
        <w:tc>
          <w:tcPr>
            <w:shd w:fill="auto" w:val="clear"/>
            <w:tcMar>
              <w:top w:w="100.0" w:type="dxa"/>
              <w:left w:w="100.0" w:type="dxa"/>
              <w:bottom w:w="100.0" w:type="dxa"/>
              <w:right w:w="100.0" w:type="dxa"/>
            </w:tcMar>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Закономерности возрастного развития ребёнка</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22.10</w:t>
            </w:r>
          </w:p>
        </w:tc>
        <w:tc>
          <w:tcPr>
            <w:shd w:fill="auto" w:val="clear"/>
            <w:tcMar>
              <w:top w:w="100.0" w:type="dxa"/>
              <w:left w:w="100.0" w:type="dxa"/>
              <w:bottom w:w="100.0" w:type="dxa"/>
              <w:right w:w="100.0" w:type="dxa"/>
            </w:tcMar>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Закономерности возрастного развития ребёнка</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12.11</w:t>
            </w:r>
          </w:p>
        </w:tc>
        <w:tc>
          <w:tcPr>
            <w:shd w:fill="auto" w:val="clear"/>
            <w:tcMar>
              <w:top w:w="100.0" w:type="dxa"/>
              <w:left w:w="100.0" w:type="dxa"/>
              <w:bottom w:w="100.0" w:type="dxa"/>
              <w:right w:w="100.0" w:type="dxa"/>
            </w:tcMar>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Стадии развития коллектива</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19.11</w:t>
            </w:r>
          </w:p>
        </w:tc>
        <w:tc>
          <w:tcPr>
            <w:shd w:fill="auto" w:val="clear"/>
            <w:tcMar>
              <w:top w:w="100.0" w:type="dxa"/>
              <w:left w:w="100.0" w:type="dxa"/>
              <w:bottom w:w="100.0" w:type="dxa"/>
              <w:right w:w="100.0" w:type="dxa"/>
            </w:tcMar>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Стадии развития коллектива</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26.11</w:t>
            </w:r>
          </w:p>
        </w:tc>
        <w:tc>
          <w:tcPr>
            <w:shd w:fill="auto" w:val="clear"/>
            <w:tcMar>
              <w:top w:w="100.0" w:type="dxa"/>
              <w:left w:w="100.0" w:type="dxa"/>
              <w:bottom w:w="100.0" w:type="dxa"/>
              <w:right w:w="100.0" w:type="dxa"/>
            </w:tcMar>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Стадии развития коллектива</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03.12</w:t>
            </w:r>
          </w:p>
        </w:tc>
        <w:tc>
          <w:tcPr>
            <w:shd w:fill="auto" w:val="clear"/>
            <w:tcMar>
              <w:top w:w="100.0" w:type="dxa"/>
              <w:left w:w="100.0" w:type="dxa"/>
              <w:bottom w:w="100.0" w:type="dxa"/>
              <w:right w:w="100.0" w:type="dxa"/>
            </w:tcMar>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Воспитательные возможности коллектива</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10.12</w:t>
            </w:r>
          </w:p>
        </w:tc>
        <w:tc>
          <w:tcPr>
            <w:shd w:fill="auto" w:val="clear"/>
            <w:tcMar>
              <w:top w:w="100.0" w:type="dxa"/>
              <w:left w:w="100.0" w:type="dxa"/>
              <w:bottom w:w="100.0" w:type="dxa"/>
              <w:right w:w="100.0" w:type="dxa"/>
            </w:tcMar>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Методика работы с отрядом</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17.12</w:t>
            </w:r>
          </w:p>
        </w:tc>
        <w:tc>
          <w:tcPr>
            <w:shd w:fill="auto" w:val="clear"/>
            <w:tcMar>
              <w:top w:w="100.0" w:type="dxa"/>
              <w:left w:w="100.0" w:type="dxa"/>
              <w:bottom w:w="100.0" w:type="dxa"/>
              <w:right w:w="100.0" w:type="dxa"/>
            </w:tcMar>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Методика работы с отрядом</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24.12</w:t>
            </w:r>
          </w:p>
        </w:tc>
        <w:tc>
          <w:tcPr>
            <w:shd w:fill="auto" w:val="clear"/>
            <w:tcMar>
              <w:top w:w="100.0" w:type="dxa"/>
              <w:left w:w="100.0" w:type="dxa"/>
              <w:bottom w:w="100.0" w:type="dxa"/>
              <w:right w:w="100.0" w:type="dxa"/>
            </w:tcMar>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Копилка отрядного вожатого</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14.01</w:t>
            </w:r>
          </w:p>
        </w:tc>
        <w:tc>
          <w:tcPr>
            <w:shd w:fill="auto" w:val="clear"/>
            <w:tcMar>
              <w:top w:w="100.0" w:type="dxa"/>
              <w:left w:w="100.0" w:type="dxa"/>
              <w:bottom w:w="100.0" w:type="dxa"/>
              <w:right w:w="100.0" w:type="dxa"/>
            </w:tcMar>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Копилка отрядного вожатого</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21.01</w:t>
            </w:r>
          </w:p>
        </w:tc>
        <w:tc>
          <w:tcPr>
            <w:shd w:fill="auto" w:val="clear"/>
            <w:tcMar>
              <w:top w:w="100.0" w:type="dxa"/>
              <w:left w:w="100.0" w:type="dxa"/>
              <w:bottom w:w="100.0" w:type="dxa"/>
              <w:right w:w="100.0" w:type="dxa"/>
            </w:tcMar>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Самоуправление в лагере</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28.01</w:t>
            </w:r>
          </w:p>
        </w:tc>
        <w:tc>
          <w:tcPr>
            <w:shd w:fill="auto" w:val="clear"/>
            <w:tcMar>
              <w:top w:w="100.0" w:type="dxa"/>
              <w:left w:w="100.0" w:type="dxa"/>
              <w:bottom w:w="100.0" w:type="dxa"/>
              <w:right w:w="100.0" w:type="dxa"/>
            </w:tcMar>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Развитие лидерских позиций в условиях лагеря</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04.02</w:t>
            </w:r>
          </w:p>
        </w:tc>
        <w:tc>
          <w:tcPr>
            <w:shd w:fill="auto" w:val="clear"/>
            <w:tcMar>
              <w:top w:w="100.0" w:type="dxa"/>
              <w:left w:w="100.0" w:type="dxa"/>
              <w:bottom w:w="100.0" w:type="dxa"/>
              <w:right w:w="100.0" w:type="dxa"/>
            </w:tcMar>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Развитие лидерских позиций в условиях лагеря</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11.02</w:t>
            </w:r>
          </w:p>
        </w:tc>
        <w:tc>
          <w:tcPr>
            <w:shd w:fill="auto" w:val="clear"/>
            <w:tcMar>
              <w:top w:w="100.0" w:type="dxa"/>
              <w:left w:w="100.0" w:type="dxa"/>
              <w:bottom w:w="100.0" w:type="dxa"/>
              <w:right w:w="100.0" w:type="dxa"/>
            </w:tcMar>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Развитие лидерских позиций в условиях лагеря</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18.02</w:t>
            </w:r>
          </w:p>
        </w:tc>
        <w:tc>
          <w:tcPr>
            <w:shd w:fill="auto" w:val="clear"/>
            <w:tcMar>
              <w:top w:w="100.0" w:type="dxa"/>
              <w:left w:w="100.0" w:type="dxa"/>
              <w:bottom w:w="100.0" w:type="dxa"/>
              <w:right w:w="100.0" w:type="dxa"/>
            </w:tcMar>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Игровая деятельность в лагере</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25.02</w:t>
            </w:r>
          </w:p>
        </w:tc>
        <w:tc>
          <w:tcPr>
            <w:shd w:fill="auto" w:val="clear"/>
            <w:tcMar>
              <w:top w:w="100.0" w:type="dxa"/>
              <w:left w:w="100.0" w:type="dxa"/>
              <w:bottom w:w="100.0" w:type="dxa"/>
              <w:right w:w="100.0" w:type="dxa"/>
            </w:tcMa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Игровая деятельность в лагере</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04.03</w:t>
            </w:r>
          </w:p>
        </w:tc>
        <w:tc>
          <w:tcPr>
            <w:shd w:fill="auto" w:val="clear"/>
            <w:tcMar>
              <w:top w:w="100.0" w:type="dxa"/>
              <w:left w:w="100.0" w:type="dxa"/>
              <w:bottom w:w="100.0" w:type="dxa"/>
              <w:right w:w="100.0" w:type="dxa"/>
            </w:tcMar>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Игровая деятельность</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11.03</w:t>
            </w:r>
          </w:p>
        </w:tc>
        <w:tc>
          <w:tcPr>
            <w:shd w:fill="auto" w:val="clear"/>
            <w:tcMar>
              <w:top w:w="100.0" w:type="dxa"/>
              <w:left w:w="100.0" w:type="dxa"/>
              <w:bottom w:w="100.0" w:type="dxa"/>
              <w:right w:w="100.0" w:type="dxa"/>
            </w:tcMar>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Игровая деятельность</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18.03</w:t>
            </w:r>
          </w:p>
        </w:tc>
        <w:tc>
          <w:tcPr>
            <w:shd w:fill="auto" w:val="clear"/>
            <w:tcMar>
              <w:top w:w="100.0" w:type="dxa"/>
              <w:left w:w="100.0" w:type="dxa"/>
              <w:bottom w:w="100.0" w:type="dxa"/>
              <w:right w:w="100.0" w:type="dxa"/>
            </w:tcMar>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Организация досуговой деятельности</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25.03</w:t>
            </w:r>
          </w:p>
        </w:tc>
        <w:tc>
          <w:tcPr>
            <w:shd w:fill="auto" w:val="clear"/>
            <w:tcMar>
              <w:top w:w="100.0" w:type="dxa"/>
              <w:left w:w="100.0" w:type="dxa"/>
              <w:bottom w:w="100.0" w:type="dxa"/>
              <w:right w:w="100.0" w:type="dxa"/>
            </w:tcMar>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Организация досуговой деятельности</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08.04</w:t>
            </w:r>
          </w:p>
        </w:tc>
        <w:tc>
          <w:tcPr>
            <w:shd w:fill="auto" w:val="clear"/>
            <w:tcMar>
              <w:top w:w="100.0" w:type="dxa"/>
              <w:left w:w="100.0" w:type="dxa"/>
              <w:bottom w:w="100.0" w:type="dxa"/>
              <w:right w:w="100.0" w:type="dxa"/>
            </w:tcMar>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Коллективно-творческие дела</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15.04</w:t>
            </w:r>
          </w:p>
        </w:tc>
        <w:tc>
          <w:tcPr>
            <w:shd w:fill="auto" w:val="clear"/>
            <w:tcMar>
              <w:top w:w="100.0" w:type="dxa"/>
              <w:left w:w="100.0" w:type="dxa"/>
              <w:bottom w:w="100.0" w:type="dxa"/>
              <w:right w:w="100.0" w:type="dxa"/>
            </w:tcMar>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Коллективно-творческие дела</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22.04</w:t>
            </w:r>
          </w:p>
        </w:tc>
        <w:tc>
          <w:tcPr>
            <w:shd w:fill="auto" w:val="clear"/>
            <w:tcMar>
              <w:top w:w="100.0" w:type="dxa"/>
              <w:left w:w="100.0" w:type="dxa"/>
              <w:bottom w:w="100.0" w:type="dxa"/>
              <w:right w:w="100.0" w:type="dxa"/>
            </w:tcMar>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Разработка конкурсно-игровых программ</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29.04</w:t>
            </w:r>
          </w:p>
        </w:tc>
        <w:tc>
          <w:tcPr>
            <w:shd w:fill="auto" w:val="clear"/>
            <w:tcMar>
              <w:top w:w="100.0" w:type="dxa"/>
              <w:left w:w="100.0" w:type="dxa"/>
              <w:bottom w:w="100.0" w:type="dxa"/>
              <w:right w:w="100.0" w:type="dxa"/>
            </w:tcMar>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Разработка конкурсно-игровых программ</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06.05</w:t>
            </w:r>
          </w:p>
        </w:tc>
        <w:tc>
          <w:tcPr>
            <w:shd w:fill="auto" w:val="clear"/>
            <w:tcMar>
              <w:top w:w="100.0" w:type="dxa"/>
              <w:left w:w="100.0" w:type="dxa"/>
              <w:bottom w:w="100.0" w:type="dxa"/>
              <w:right w:w="100.0" w:type="dxa"/>
            </w:tcMar>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Разработка конкурсно-игровых программ</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13.05</w:t>
            </w:r>
          </w:p>
        </w:tc>
        <w:tc>
          <w:tcPr>
            <w:shd w:fill="auto" w:val="clear"/>
            <w:tcMar>
              <w:top w:w="100.0" w:type="dxa"/>
              <w:left w:w="100.0" w:type="dxa"/>
              <w:bottom w:w="100.0" w:type="dxa"/>
              <w:right w:w="100.0" w:type="dxa"/>
            </w:tcMar>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Оформительские умения в работе вожатого</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20.05</w:t>
            </w:r>
          </w:p>
        </w:tc>
        <w:tc>
          <w:tcPr>
            <w:shd w:fill="auto" w:val="clear"/>
            <w:tcMar>
              <w:top w:w="100.0" w:type="dxa"/>
              <w:left w:w="100.0" w:type="dxa"/>
              <w:bottom w:w="100.0" w:type="dxa"/>
              <w:right w:w="100.0" w:type="dxa"/>
            </w:tcMar>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Оформительские умения в работе вожатого</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27.05</w:t>
            </w:r>
          </w:p>
        </w:tc>
        <w:tc>
          <w:tcPr>
            <w:shd w:fill="auto" w:val="clear"/>
            <w:tcMar>
              <w:top w:w="100.0" w:type="dxa"/>
              <w:left w:w="100.0" w:type="dxa"/>
              <w:bottom w:w="100.0" w:type="dxa"/>
              <w:right w:w="100.0" w:type="dxa"/>
            </w:tcMar>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Итоговое занятие. Экзамен</w:t>
            </w:r>
          </w:p>
        </w:tc>
      </w:tr>
    </w:tbl>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Система органов самоуправления</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Структура детских органов самоуправления является одним из важных компонентов организации воспитательного процесса в лагере. Обеспечение процесса жизнедеятельности лагеря осуществляется через органы самоуправления – Отделы,  в состав которых входят представители от каждого отряда. Руководство Отделами осуществляется педагогами-организаторами детского лагеря. В Отделы выбираются по несколько представителей, но в каждую новую неделю смены представителя меняют, чтобы дать возможность проявить свои качества каждому ребенку отряда. </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Цель формирования органов самоуправления: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создать условия для формирования и обогащения лидерских знаний и умений, опыта межличностного взаимодействия ребенка и взрослого в совместной деятельности.</w:t>
      </w:r>
      <w:r w:rsidDel="00000000" w:rsidR="00000000" w:rsidRPr="00000000">
        <w:rPr>
          <w:rtl w:val="0"/>
        </w:rPr>
      </w:r>
    </w:p>
    <w:tbl>
      <w:tblPr>
        <w:tblStyle w:val="Table3"/>
        <w:tblW w:w="956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93"/>
        <w:gridCol w:w="1984"/>
        <w:gridCol w:w="5488"/>
        <w:tblGridChange w:id="0">
          <w:tblGrid>
            <w:gridCol w:w="2093"/>
            <w:gridCol w:w="1984"/>
            <w:gridCol w:w="5488"/>
          </w:tblGrid>
        </w:tblGridChange>
      </w:tblGrid>
      <w:tr>
        <w:trPr>
          <w:cantSplit w:val="0"/>
          <w:trHeight w:val="56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Название совета</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Количество человек</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Основная деятельность</w:t>
            </w:r>
          </w:p>
        </w:tc>
      </w:tr>
      <w:tr>
        <w:trPr>
          <w:cantSplit w:val="0"/>
          <w:trHeight w:val="56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Отдел</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КОМАНДИРОВ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 1 представителю от отряда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E">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176"/>
              </w:tabs>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Организация и контроль по реализации плана на день отряда;</w:t>
            </w:r>
          </w:p>
          <w:p w:rsidR="00000000" w:rsidDel="00000000" w:rsidP="00000000" w:rsidRDefault="00000000" w:rsidRPr="00000000" w14:paraId="000000AF">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176"/>
              </w:tabs>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Получение информации для отряда – конкурсы, смотры, поручения;</w:t>
            </w:r>
          </w:p>
          <w:p w:rsidR="00000000" w:rsidDel="00000000" w:rsidP="00000000" w:rsidRDefault="00000000" w:rsidRPr="00000000" w14:paraId="000000B0">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176"/>
              </w:tabs>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Контроль за выполнением отрядом задания на день</w:t>
            </w:r>
          </w:p>
          <w:p w:rsidR="00000000" w:rsidDel="00000000" w:rsidP="00000000" w:rsidRDefault="00000000" w:rsidRPr="00000000" w14:paraId="000000B1">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176"/>
              </w:tabs>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Контроль над индивидуальной системой стимулирования и рейтинга отряда;</w:t>
            </w:r>
          </w:p>
          <w:p w:rsidR="00000000" w:rsidDel="00000000" w:rsidP="00000000" w:rsidRDefault="00000000" w:rsidRPr="00000000" w14:paraId="000000B2">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176"/>
              </w:tabs>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Организация деятельности по соблюдению чистоты и порядка в лагере, создание атмосферы порядка, чистоты и уюта;</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6"/>
              </w:tabs>
              <w:spacing w:after="200" w:before="0" w:line="36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Отдел</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Культмассовый</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 2 представителя от отряда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7">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tabs>
                <w:tab w:val="left" w:leader="none" w:pos="176"/>
              </w:tabs>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Разработка положений и критерий оценки различных конкурсов и смотров, выстраивание системы контроля;</w:t>
            </w:r>
          </w:p>
          <w:p w:rsidR="00000000" w:rsidDel="00000000" w:rsidP="00000000" w:rsidRDefault="00000000" w:rsidRPr="00000000" w14:paraId="000000B8">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tabs>
                <w:tab w:val="left" w:leader="none" w:pos="176"/>
              </w:tabs>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Помощь в организации деятельности отряда.</w:t>
            </w:r>
          </w:p>
          <w:p w:rsidR="00000000" w:rsidDel="00000000" w:rsidP="00000000" w:rsidRDefault="00000000" w:rsidRPr="00000000" w14:paraId="000000B9">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tabs>
                <w:tab w:val="left" w:leader="none" w:pos="176"/>
              </w:tabs>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Помощь в организации репетиции отряда к общелагерным мероприятиям</w:t>
            </w:r>
          </w:p>
          <w:p w:rsidR="00000000" w:rsidDel="00000000" w:rsidP="00000000" w:rsidRDefault="00000000" w:rsidRPr="00000000" w14:paraId="000000BA">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tabs>
                <w:tab w:val="left" w:leader="none" w:pos="176"/>
              </w:tabs>
              <w:spacing w:after="20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Помощь педагогам – организаторам в проведении общелагерных мероприятий</w:t>
            </w:r>
          </w:p>
        </w:tc>
      </w:tr>
      <w:tr>
        <w:trPr>
          <w:cantSplit w:val="0"/>
          <w:trHeight w:val="255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Пресс – центр</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 2 представителя  от отряда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D">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left" w:leader="none" w:pos="176"/>
              </w:tabs>
              <w:spacing w:after="0" w:before="0" w:line="360" w:lineRule="auto"/>
              <w:ind w:left="34"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Оперативное получение информации, освещение  основных событий дня в социальной сети ВК, а так же МАКС;</w:t>
            </w:r>
          </w:p>
          <w:p w:rsidR="00000000" w:rsidDel="00000000" w:rsidP="00000000" w:rsidRDefault="00000000" w:rsidRPr="00000000" w14:paraId="000000BE">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left" w:leader="none" w:pos="176"/>
              </w:tabs>
              <w:spacing w:after="0" w:before="0" w:line="360" w:lineRule="auto"/>
              <w:ind w:left="34"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Выпуск ежедневных новостей лагеря;</w:t>
            </w:r>
          </w:p>
          <w:p w:rsidR="00000000" w:rsidDel="00000000" w:rsidP="00000000" w:rsidRDefault="00000000" w:rsidRPr="00000000" w14:paraId="000000BF">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left" w:leader="none" w:pos="176"/>
              </w:tabs>
              <w:spacing w:after="0" w:before="0" w:line="360" w:lineRule="auto"/>
              <w:ind w:left="34"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Разработка положений и критерий контроля конкурсов и смотров (отрядных уголков, фото-кроссов, конкурсов в соц.сети).</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6"/>
              </w:tabs>
              <w:spacing w:after="0" w:before="0" w:line="360" w:lineRule="auto"/>
              <w:ind w:left="34"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11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Отдел</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Спортивный</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 2 представителя          от отряда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4">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tabs>
                <w:tab w:val="left" w:leader="none" w:pos="176"/>
              </w:tabs>
              <w:spacing w:after="0" w:before="0" w:line="360" w:lineRule="auto"/>
              <w:ind w:left="34"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Получение информации предстоящих физкультурно-оздоровительных и спортивно-массовых дел;</w:t>
            </w:r>
          </w:p>
          <w:p w:rsidR="00000000" w:rsidDel="00000000" w:rsidP="00000000" w:rsidRDefault="00000000" w:rsidRPr="00000000" w14:paraId="000000C5">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tabs>
                <w:tab w:val="left" w:leader="none" w:pos="176"/>
              </w:tabs>
              <w:spacing w:after="0" w:before="0" w:line="360" w:lineRule="auto"/>
              <w:ind w:left="34"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Получение специфических знанию по проведению комплексов утренних гигиенических гимнастик;</w:t>
            </w:r>
          </w:p>
          <w:p w:rsidR="00000000" w:rsidDel="00000000" w:rsidP="00000000" w:rsidRDefault="00000000" w:rsidRPr="00000000" w14:paraId="000000C6">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tabs>
                <w:tab w:val="left" w:leader="none" w:pos="176"/>
              </w:tabs>
              <w:spacing w:after="0" w:before="0" w:line="360" w:lineRule="auto"/>
              <w:ind w:left="34"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Разработка положения и системы контроля над качеством проведения утренних гигиенических гимнастик;</w:t>
            </w:r>
          </w:p>
          <w:p w:rsidR="00000000" w:rsidDel="00000000" w:rsidP="00000000" w:rsidRDefault="00000000" w:rsidRPr="00000000" w14:paraId="000000C7">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tabs>
                <w:tab w:val="left" w:leader="none" w:pos="176"/>
              </w:tabs>
              <w:spacing w:after="0" w:before="0" w:line="360" w:lineRule="auto"/>
              <w:ind w:left="34"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Пропаганда ЗОЖ.</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6"/>
              </w:tabs>
              <w:spacing w:after="0" w:before="0" w:line="360" w:lineRule="auto"/>
              <w:ind w:left="34"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Система мотивации и стимулирования</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Индивидуальная система стимулирования</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Каждый ребенок в смене проявляет себя в том или ином виде деятельности, работает в творческих, спортивных студиях. Получает для себя новые знания, умения, навыки, развивает свои таланты, а также весело с пользой проводит время. </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период смены, приняв участие в том или ином деле, проявив себя в работе той или иной студии, на стенде «Звезда дня» будут появляться фотографии отличившихся детей с указанием «Фамилия Имя, возраст, в каком деле отличился, какую помощь оказал воспитателям, волонтёрам». По итогам смены награждаются грамотами, подарками ребята, наиболее активно проявившие себя в той или иной деятельности, </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Отрядная система стимулирования. </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Общелагерная система стимулирования отрядов будет представлена в виде рейтинга отрядов. Рейтинг отрядов – это визуальное изображение участия участников отряда в предлагаемых видах деятельности программы лагеря, в виде рюкзаков путешественника. Данная система позволят фиксировать результаты дел смены. В холле лагеря расположен стенд с нотными станами. На нотном стане – номер отряда. На начальном этапе все станы пустые. По окончанию каждого общелагерного мероприятия подводятся итоги, и на нотный стан наносятся ноты определённого цвета, в соответствии с занятым местом</w:t>
      </w: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Цвет нот:</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t xml:space="preserve">Если отряд занимает первое место, то он получает жёлтую ноту</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t xml:space="preserve">Если отряд занимает второе место, получает оранжевую ноту</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t xml:space="preserve">Если отряд занимает третье место, получает красную ноту</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Главный приз — «Золотой микрофон»: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t xml:space="preserve">Чтобы получить гран-при смены, коллектив должен набрать наибольшую сумму баллов</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 работу в мастерских отряд получает половинки белы нот. Максимальное количество за одно занятие – 2 ноты. По окончании недели половины нот обмениваются на целые. Составляется рейтинг отрядов. Отряду, набравшему максимальное количество целых нот, предоставляется возможность в пятницу посетить «Музыкальный базар». Ассортимент:</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бонусы для выступления (дополнительная минута на сцене, право выступить вне очереди, «помощь жюри»)</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материальные призы (сладкие призы, атрибутика лагеря, канцелярия для творчества)</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нематериальные поощрения (дополнительная дискотека, экскурсия вне графика, право выбрать музыку на утренней зарядке)</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Индивидуальная система стимулирования. </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Любой ребёнок может отличиться и получить свою награду за то, что у него получилось лучше всех, в любой из номинаций: «Лучший голос недели», «Лучший образ», «Золотые руки», «Прогресс недели».</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Именные номинации в финале: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t xml:space="preserve">Помимо командного зачёта, мы вручаем персональные награды, охватывающие все роли из легенды:</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«Лучший голос» (вокалист),</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«Лучший образ» (костюмер и визажист),</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«Лучший продюсер» (лидер, организовавший команду),</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«Золотые руки» (за создание декораций и реквизита),</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«Прогресс года» (ребёнок, который раскрылся за смену).</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Рейтинг отрядов</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-1003934</wp:posOffset>
                </wp:positionH>
                <wp:positionV relativeFrom="paragraph">
                  <wp:posOffset>66040</wp:posOffset>
                </wp:positionV>
                <wp:extent cx="7231380" cy="8772525"/>
                <wp:effectExtent b="28575" l="0" r="26670" t="0"/>
                <wp:wrapNone/>
                <wp:docPr id="16" name=""/>
                <a:graphic>
                  <a:graphicData uri="http://schemas.microsoft.com/office/word/2010/wordprocessingShape">
                    <wps:wsp>
                      <wps:cNvSpPr/>
                      <wps:spPr>
                        <a:xfrm>
                          <a:off x="0" y="0"/>
                          <a:ext cx="7231380" cy="8772525"/>
                        </a:xfrm>
                        <a:prstGeom prst="rect">
                          <a:avLst/>
                        </a:prstGeom>
                      </wps:spPr>
                      <wps:style>
                        <a:lnRef idx="2">
                          <a:schemeClr val="accent5"/>
                        </a:lnRef>
                        <a:fillRef idx="1">
                          <a:schemeClr val="lt1"/>
                        </a:fillRef>
                        <a:effectRef idx="0">
                          <a:schemeClr val="accent5"/>
                        </a:effectRef>
                        <a:fontRef idx="minor">
                          <a:schemeClr val="dk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1" distB="0" distT="0" distL="0" distR="0" hidden="0" layoutInCell="1" locked="0" relativeHeight="0" simplePos="0">
                <wp:simplePos x="0" y="0"/>
                <wp:positionH relativeFrom="column">
                  <wp:posOffset>-1003934</wp:posOffset>
                </wp:positionH>
                <wp:positionV relativeFrom="paragraph">
                  <wp:posOffset>66040</wp:posOffset>
                </wp:positionV>
                <wp:extent cx="7258050" cy="8801100"/>
                <wp:effectExtent b="0" l="0" r="0" t="0"/>
                <wp:wrapNone/>
                <wp:docPr id="16" name="image17.png"/>
                <a:graphic>
                  <a:graphicData uri="http://schemas.openxmlformats.org/drawingml/2006/picture">
                    <pic:pic>
                      <pic:nvPicPr>
                        <pic:cNvPr id="0" name="image17.png"/>
                        <pic:cNvPicPr preferRelativeResize="0"/>
                      </pic:nvPicPr>
                      <pic:blipFill>
                        <a:blip r:embed="rId7"/>
                        <a:srcRect b="0" l="0" r="0" t="0"/>
                        <a:stretch>
                          <a:fillRect/>
                        </a:stretch>
                      </pic:blipFill>
                      <pic:spPr>
                        <a:xfrm>
                          <a:off x="0" y="0"/>
                          <a:ext cx="7258050" cy="8801100"/>
                        </a:xfrm>
                        <a:prstGeom prst="rect"/>
                        <a:ln/>
                      </pic:spPr>
                    </pic:pic>
                  </a:graphicData>
                </a:graphic>
              </wp:anchor>
            </w:drawing>
          </mc:Fallback>
        </mc:AlternateConten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-537209</wp:posOffset>
            </wp:positionH>
            <wp:positionV relativeFrom="paragraph">
              <wp:posOffset>166370</wp:posOffset>
            </wp:positionV>
            <wp:extent cx="4714875" cy="1590675"/>
            <wp:effectExtent b="0" l="0" r="0" t="0"/>
            <wp:wrapSquare wrapText="bothSides" distB="0" distT="0" distL="114300" distR="114300"/>
            <wp:docPr id="50" name="image15.png"/>
            <a:graphic>
              <a:graphicData uri="http://schemas.openxmlformats.org/drawingml/2006/picture">
                <pic:pic>
                  <pic:nvPicPr>
                    <pic:cNvPr id="0" name="image15.png"/>
                    <pic:cNvPicPr preferRelativeResize="0"/>
                  </pic:nvPicPr>
                  <pic:blipFill>
                    <a:blip r:embed="rId8"/>
                    <a:srcRect b="0" l="0" r="0" t="0"/>
                    <a:stretch>
                      <a:fillRect/>
                    </a:stretch>
                  </pic:blipFill>
                  <pic:spPr>
                    <a:xfrm>
                      <a:off x="0" y="0"/>
                      <a:ext cx="4714875" cy="1590675"/>
                    </a:xfrm>
                    <a:prstGeom prst="rect"/>
                    <a:ln/>
                  </pic:spPr>
                </pic:pic>
              </a:graphicData>
            </a:graphic>
          </wp:anchor>
        </w:drawing>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-1680844</wp:posOffset>
                </wp:positionH>
                <wp:positionV relativeFrom="paragraph">
                  <wp:posOffset>142875</wp:posOffset>
                </wp:positionV>
                <wp:extent cx="314325" cy="238125"/>
                <wp:effectExtent b="28575" l="0" r="28575" t="0"/>
                <wp:wrapNone/>
                <wp:docPr id="1" name=""/>
                <a:graphic>
                  <a:graphicData uri="http://schemas.microsoft.com/office/word/2010/wordprocessingShape">
                    <wps:wsp>
                      <wps:cNvSpPr/>
                      <wps:spPr>
                        <a:xfrm>
                          <a:off x="0" y="0"/>
                          <a:ext cx="314325" cy="238125"/>
                        </a:xfrm>
                        <a:prstGeom prst="ellipse">
                          <a:avLst/>
                        </a:prstGeom>
                        <a:solidFill>
                          <a:srgbClr val="FF0000"/>
                        </a:solidFill>
                      </wps:spPr>
                      <wps:style>
                        <a:lnRef idx="2">
                          <a:schemeClr val="dk1"/>
                        </a:lnRef>
                        <a:fillRef idx="1">
                          <a:schemeClr val="lt1"/>
                        </a:fillRef>
                        <a:effectRef idx="0">
                          <a:schemeClr val="dk1"/>
                        </a:effectRef>
                        <a:fontRef idx="minor">
                          <a:schemeClr val="dk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-1680844</wp:posOffset>
                </wp:positionH>
                <wp:positionV relativeFrom="paragraph">
                  <wp:posOffset>142875</wp:posOffset>
                </wp:positionV>
                <wp:extent cx="342900" cy="266700"/>
                <wp:effectExtent b="0" l="0" r="0" t="0"/>
                <wp:wrapNone/>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342900" cy="266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-2094864</wp:posOffset>
                </wp:positionH>
                <wp:positionV relativeFrom="paragraph">
                  <wp:posOffset>16510</wp:posOffset>
                </wp:positionV>
                <wp:extent cx="166370" cy="590550"/>
                <wp:effectExtent b="0" l="19050" r="24130" t="0"/>
                <wp:wrapNone/>
                <wp:docPr id="22" name=""/>
                <a:graphic>
                  <a:graphicData uri="http://schemas.microsoft.com/office/word/2010/wordprocessingGroup">
                    <wpg:wgp>
                      <wpg:cNvGrpSpPr/>
                      <wpg:grpSpPr>
                        <a:xfrm>
                          <a:off x="0" y="0"/>
                          <a:ext cx="166370" cy="590550"/>
                          <a:chOff x="0" y="0"/>
                          <a:chExt cx="166508" cy="590550"/>
                        </a:xfrm>
                      </wpg:grpSpPr>
                      <wps:wsp>
                        <wps:cNvCnPr/>
                        <wps:cNvPr id="436" name="Прямая соединительная линия 436"/>
                        <wps:spPr>
                          <a:xfrm>
                            <a:off x="0" y="0"/>
                            <a:ext cx="0" cy="590550"/>
                          </a:xfrm>
                          <a:prstGeom prst="line">
                            <a:avLst/>
                          </a:prstGeom>
                          <a:ln w="28575"/>
                        </wps:spPr>
                        <wps:style>
                          <a:lnRef idx="1">
                            <a:schemeClr val="dk1"/>
                          </a:lnRef>
                          <a:fillRef idx="0">
                            <a:schemeClr val="dk1"/>
                          </a:fillRef>
                          <a:effectRef idx="0">
                            <a:schemeClr val="dk1"/>
                          </a:effectRef>
                          <a:fontRef idx="minor">
                            <a:schemeClr val="tx1"/>
                          </a:fontRef>
                        </wps:style>
                        <wps:bodyPr/>
                      </wps:wsp>
                      <wps:wsp>
                        <wps:cNvSpPr/>
                        <wps:cNvPr id="437" name="Полилиния 437"/>
                        <wps:spPr>
                          <a:xfrm>
                            <a:off x="0" y="28575"/>
                            <a:ext cx="166508" cy="359757"/>
                          </a:xfrm>
                          <a:custGeom>
                            <a:avLst/>
                            <a:gdLst>
                              <a:gd fmla="*/ 0 w 166508" name="connsiteX0"/>
                              <a:gd fmla="*/ 0 h 359757" name="connsiteY0"/>
                              <a:gd fmla="*/ 161925 w 166508" name="connsiteX1"/>
                              <a:gd fmla="*/ 276225 h 359757" name="connsiteY1"/>
                              <a:gd fmla="*/ 123825 w 166508" name="connsiteX2"/>
                              <a:gd fmla="*/ 352425 h 359757" name="connsiteY2"/>
                              <a:gd fmla="*/ 142875 w 166508" name="connsiteX3"/>
                              <a:gd fmla="*/ 352425 h 359757" name="connsiteY3"/>
                            </a:gdLst>
                            <a:ahLst/>
                            <a:cxnLst>
                              <a:cxn ang="0">
                                <a:pos x="connsiteX0" y="connsiteY0"/>
                              </a:cxn>
                              <a:cxn ang="0">
                                <a:pos x="connsiteX1" y="connsiteY1"/>
                              </a:cxn>
                              <a:cxn ang="0">
                                <a:pos x="connsiteX2" y="connsiteY2"/>
                              </a:cxn>
                              <a:cxn ang="0">
                                <a:pos x="connsiteX3" y="connsiteY3"/>
                              </a:cxn>
                            </a:cxnLst>
                            <a:rect b="b" l="l" r="r" t="t"/>
                            <a:pathLst>
                              <a:path h="359757" w="166508">
                                <a:moveTo>
                                  <a:pt x="0" y="0"/>
                                </a:moveTo>
                                <a:cubicBezTo>
                                  <a:pt x="70644" y="108744"/>
                                  <a:pt x="141288" y="217488"/>
                                  <a:pt x="161925" y="276225"/>
                                </a:cubicBezTo>
                                <a:cubicBezTo>
                                  <a:pt x="182562" y="334962"/>
                                  <a:pt x="127000" y="339725"/>
                                  <a:pt x="123825" y="352425"/>
                                </a:cubicBezTo>
                                <a:cubicBezTo>
                                  <a:pt x="120650" y="365125"/>
                                  <a:pt x="131762" y="358775"/>
                                  <a:pt x="142875" y="352425"/>
                                </a:cubicBezTo>
                              </a:path>
                            </a:pathLst>
                          </a:custGeom>
                          <a:ln w="28575"/>
                        </wps:spPr>
                        <wps:style>
                          <a:lnRef idx="1">
                            <a:schemeClr val="dk1"/>
                          </a:lnRef>
                          <a:fillRef idx="0">
                            <a:schemeClr val="dk1"/>
                          </a:fillRef>
                          <a:effectRef idx="0">
                            <a:schemeClr val="dk1"/>
                          </a:effectRef>
                          <a:fontRef idx="minor">
                            <a:schemeClr val="tx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wpg:wgp>
                  </a:graphicData>
                </a:graphic>
              </wp:anchor>
            </w:drawing>
          </mc:Choice>
          <mc:Fallback>
            <w:drawing>
              <wp:anchor allowOverlap="1" behindDoc="0" distB="0" distT="0" distL="114300" distR="114300" hidden="0" layoutInCell="1" locked="0" relativeHeight="0" simplePos="0">
                <wp:simplePos x="0" y="0"/>
                <wp:positionH relativeFrom="column">
                  <wp:posOffset>-2094864</wp:posOffset>
                </wp:positionH>
                <wp:positionV relativeFrom="paragraph">
                  <wp:posOffset>16510</wp:posOffset>
                </wp:positionV>
                <wp:extent cx="209550" cy="590550"/>
                <wp:effectExtent b="0" l="0" r="0" t="0"/>
                <wp:wrapNone/>
                <wp:docPr id="22" name="image24.png"/>
                <a:graphic>
                  <a:graphicData uri="http://schemas.openxmlformats.org/drawingml/2006/picture">
                    <pic:pic>
                      <pic:nvPicPr>
                        <pic:cNvPr id="0" name="image24.png"/>
                        <pic:cNvPicPr preferRelativeResize="0"/>
                      </pic:nvPicPr>
                      <pic:blipFill>
                        <a:blip r:embed="rId10"/>
                        <a:srcRect b="0" l="0" r="0" t="0"/>
                        <a:stretch>
                          <a:fillRect/>
                        </a:stretch>
                      </pic:blipFill>
                      <pic:spPr>
                        <a:xfrm>
                          <a:off x="0" y="0"/>
                          <a:ext cx="209550" cy="590550"/>
                        </a:xfrm>
                        <a:prstGeom prst="rect"/>
                        <a:ln/>
                      </pic:spPr>
                    </pic:pic>
                  </a:graphicData>
                </a:graphic>
              </wp:anchor>
            </w:drawing>
          </mc:Fallback>
        </mc:AlternateConten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-3361689</wp:posOffset>
                </wp:positionH>
                <wp:positionV relativeFrom="paragraph">
                  <wp:posOffset>138430</wp:posOffset>
                </wp:positionV>
                <wp:extent cx="0" cy="590550"/>
                <wp:effectExtent b="0" l="19050" r="19050" t="0"/>
                <wp:wrapNone/>
                <wp:docPr id="5" name=""/>
                <a:graphic>
                  <a:graphicData uri="http://schemas.microsoft.com/office/word/2010/wordprocessingShape">
                    <wps:wsp>
                      <wps:cNvCnPr/>
                      <wps:spPr>
                        <a:xfrm>
                          <a:off x="0" y="0"/>
                          <a:ext cx="0" cy="59055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column">
                  <wp:posOffset>-3361689</wp:posOffset>
                </wp:positionH>
                <wp:positionV relativeFrom="paragraph">
                  <wp:posOffset>138430</wp:posOffset>
                </wp:positionV>
                <wp:extent cx="38100" cy="590550"/>
                <wp:effectExtent b="0" l="0" r="0" t="0"/>
                <wp:wrapNone/>
                <wp:docPr id="5"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38100" cy="5905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-2828289</wp:posOffset>
                </wp:positionH>
                <wp:positionV relativeFrom="paragraph">
                  <wp:posOffset>14604</wp:posOffset>
                </wp:positionV>
                <wp:extent cx="166508" cy="590550"/>
                <wp:effectExtent b="0" l="19050" r="24130" t="0"/>
                <wp:wrapNone/>
                <wp:docPr id="34" name=""/>
                <a:graphic>
                  <a:graphicData uri="http://schemas.microsoft.com/office/word/2010/wordprocessingGroup">
                    <wpg:wgp>
                      <wpg:cNvGrpSpPr/>
                      <wpg:grpSpPr>
                        <a:xfrm>
                          <a:off x="0" y="0"/>
                          <a:ext cx="166508" cy="590550"/>
                          <a:chOff x="0" y="0"/>
                          <a:chExt cx="166508" cy="590550"/>
                        </a:xfrm>
                      </wpg:grpSpPr>
                      <wps:wsp>
                        <wps:cNvCnPr/>
                        <wps:cNvPr id="432" name="Прямая соединительная линия 432"/>
                        <wps:spPr>
                          <a:xfrm>
                            <a:off x="0" y="0"/>
                            <a:ext cx="0" cy="590550"/>
                          </a:xfrm>
                          <a:prstGeom prst="line">
                            <a:avLst/>
                          </a:prstGeom>
                          <a:ln w="28575"/>
                        </wps:spPr>
                        <wps:style>
                          <a:lnRef idx="1">
                            <a:schemeClr val="dk1"/>
                          </a:lnRef>
                          <a:fillRef idx="0">
                            <a:schemeClr val="dk1"/>
                          </a:fillRef>
                          <a:effectRef idx="0">
                            <a:schemeClr val="dk1"/>
                          </a:effectRef>
                          <a:fontRef idx="minor">
                            <a:schemeClr val="tx1"/>
                          </a:fontRef>
                        </wps:style>
                        <wps:bodyPr/>
                      </wps:wsp>
                      <wps:wsp>
                        <wps:cNvSpPr/>
                        <wps:cNvPr id="433" name="Полилиния 433"/>
                        <wps:spPr>
                          <a:xfrm>
                            <a:off x="0" y="28575"/>
                            <a:ext cx="166508" cy="359757"/>
                          </a:xfrm>
                          <a:custGeom>
                            <a:avLst/>
                            <a:gdLst>
                              <a:gd fmla="*/ 0 w 166508" name="connsiteX0"/>
                              <a:gd fmla="*/ 0 h 359757" name="connsiteY0"/>
                              <a:gd fmla="*/ 161925 w 166508" name="connsiteX1"/>
                              <a:gd fmla="*/ 276225 h 359757" name="connsiteY1"/>
                              <a:gd fmla="*/ 123825 w 166508" name="connsiteX2"/>
                              <a:gd fmla="*/ 352425 h 359757" name="connsiteY2"/>
                              <a:gd fmla="*/ 142875 w 166508" name="connsiteX3"/>
                              <a:gd fmla="*/ 352425 h 359757" name="connsiteY3"/>
                            </a:gdLst>
                            <a:ahLst/>
                            <a:cxnLst>
                              <a:cxn ang="0">
                                <a:pos x="connsiteX0" y="connsiteY0"/>
                              </a:cxn>
                              <a:cxn ang="0">
                                <a:pos x="connsiteX1" y="connsiteY1"/>
                              </a:cxn>
                              <a:cxn ang="0">
                                <a:pos x="connsiteX2" y="connsiteY2"/>
                              </a:cxn>
                              <a:cxn ang="0">
                                <a:pos x="connsiteX3" y="connsiteY3"/>
                              </a:cxn>
                            </a:cxnLst>
                            <a:rect b="b" l="l" r="r" t="t"/>
                            <a:pathLst>
                              <a:path h="359757" w="166508">
                                <a:moveTo>
                                  <a:pt x="0" y="0"/>
                                </a:moveTo>
                                <a:cubicBezTo>
                                  <a:pt x="70644" y="108744"/>
                                  <a:pt x="141288" y="217488"/>
                                  <a:pt x="161925" y="276225"/>
                                </a:cubicBezTo>
                                <a:cubicBezTo>
                                  <a:pt x="182562" y="334962"/>
                                  <a:pt x="127000" y="339725"/>
                                  <a:pt x="123825" y="352425"/>
                                </a:cubicBezTo>
                                <a:cubicBezTo>
                                  <a:pt x="120650" y="365125"/>
                                  <a:pt x="131762" y="358775"/>
                                  <a:pt x="142875" y="352425"/>
                                </a:cubicBezTo>
                              </a:path>
                            </a:pathLst>
                          </a:custGeom>
                          <a:ln w="28575"/>
                        </wps:spPr>
                        <wps:style>
                          <a:lnRef idx="1">
                            <a:schemeClr val="dk1"/>
                          </a:lnRef>
                          <a:fillRef idx="0">
                            <a:schemeClr val="dk1"/>
                          </a:fillRef>
                          <a:effectRef idx="0">
                            <a:schemeClr val="dk1"/>
                          </a:effectRef>
                          <a:fontRef idx="minor">
                            <a:schemeClr val="tx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wpg:wgp>
                  </a:graphicData>
                </a:graphic>
              </wp:anchor>
            </w:drawing>
          </mc:Choice>
          <mc:Fallback>
            <w:drawing>
              <wp:anchor allowOverlap="1" behindDoc="0" distB="0" distT="0" distL="114300" distR="114300" hidden="0" layoutInCell="1" locked="0" relativeHeight="0" simplePos="0">
                <wp:simplePos x="0" y="0"/>
                <wp:positionH relativeFrom="column">
                  <wp:posOffset>-2828289</wp:posOffset>
                </wp:positionH>
                <wp:positionV relativeFrom="paragraph">
                  <wp:posOffset>14604</wp:posOffset>
                </wp:positionV>
                <wp:extent cx="209688" cy="590550"/>
                <wp:effectExtent b="0" l="0" r="0" t="0"/>
                <wp:wrapNone/>
                <wp:docPr id="34" name="image36.png"/>
                <a:graphic>
                  <a:graphicData uri="http://schemas.openxmlformats.org/drawingml/2006/picture">
                    <pic:pic>
                      <pic:nvPicPr>
                        <pic:cNvPr id="0" name="image36.png"/>
                        <pic:cNvPicPr preferRelativeResize="0"/>
                      </pic:nvPicPr>
                      <pic:blipFill>
                        <a:blip r:embed="rId12"/>
                        <a:srcRect b="0" l="0" r="0" t="0"/>
                        <a:stretch>
                          <a:fillRect/>
                        </a:stretch>
                      </pic:blipFill>
                      <pic:spPr>
                        <a:xfrm>
                          <a:off x="0" y="0"/>
                          <a:ext cx="209688" cy="590550"/>
                        </a:xfrm>
                        <a:prstGeom prst="rect"/>
                        <a:ln/>
                      </pic:spPr>
                    </pic:pic>
                  </a:graphicData>
                </a:graphic>
              </wp:anchor>
            </w:drawing>
          </mc:Fallback>
        </mc:AlternateConten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-2409189</wp:posOffset>
                </wp:positionH>
                <wp:positionV relativeFrom="paragraph">
                  <wp:posOffset>95885</wp:posOffset>
                </wp:positionV>
                <wp:extent cx="314325" cy="238125"/>
                <wp:effectExtent b="28575" l="0" r="28575" t="0"/>
                <wp:wrapNone/>
                <wp:docPr id="27" name=""/>
                <a:graphic>
                  <a:graphicData uri="http://schemas.microsoft.com/office/word/2010/wordprocessingShape">
                    <wps:wsp>
                      <wps:cNvSpPr/>
                      <wps:spPr>
                        <a:xfrm>
                          <a:off x="0" y="0"/>
                          <a:ext cx="314325" cy="238125"/>
                        </a:xfrm>
                        <a:prstGeom prst="ellipse">
                          <a:avLst/>
                        </a:prstGeom>
                        <a:solidFill>
                          <a:srgbClr val="FFFF00"/>
                        </a:solidFill>
                      </wps:spPr>
                      <wps:style>
                        <a:lnRef idx="2">
                          <a:schemeClr val="dk1"/>
                        </a:lnRef>
                        <a:fillRef idx="1">
                          <a:schemeClr val="lt1"/>
                        </a:fillRef>
                        <a:effectRef idx="0">
                          <a:schemeClr val="dk1"/>
                        </a:effectRef>
                        <a:fontRef idx="minor">
                          <a:schemeClr val="dk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-2409189</wp:posOffset>
                </wp:positionH>
                <wp:positionV relativeFrom="paragraph">
                  <wp:posOffset>95885</wp:posOffset>
                </wp:positionV>
                <wp:extent cx="342900" cy="266700"/>
                <wp:effectExtent b="0" l="0" r="0" t="0"/>
                <wp:wrapNone/>
                <wp:docPr id="27" name="image29.png"/>
                <a:graphic>
                  <a:graphicData uri="http://schemas.openxmlformats.org/drawingml/2006/picture">
                    <pic:pic>
                      <pic:nvPicPr>
                        <pic:cNvPr id="0" name="image29.png"/>
                        <pic:cNvPicPr preferRelativeResize="0"/>
                      </pic:nvPicPr>
                      <pic:blipFill>
                        <a:blip r:embed="rId13"/>
                        <a:srcRect b="0" l="0" r="0" t="0"/>
                        <a:stretch>
                          <a:fillRect/>
                        </a:stretch>
                      </pic:blipFill>
                      <pic:spPr>
                        <a:xfrm>
                          <a:off x="0" y="0"/>
                          <a:ext cx="342900" cy="266700"/>
                        </a:xfrm>
                        <a:prstGeom prst="rect"/>
                        <a:ln/>
                      </pic:spPr>
                    </pic:pic>
                  </a:graphicData>
                </a:graphic>
              </wp:anchor>
            </w:drawing>
          </mc:Fallback>
        </mc:AlternateConten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-2475864</wp:posOffset>
                </wp:positionH>
                <wp:positionV relativeFrom="paragraph">
                  <wp:posOffset>34290</wp:posOffset>
                </wp:positionV>
                <wp:extent cx="4714875" cy="1590675"/>
                <wp:effectExtent b="7620" l="0" r="0" t="0"/>
                <wp:wrapNone/>
                <wp:docPr id="39" name=""/>
                <a:graphic>
                  <a:graphicData uri="http://schemas.microsoft.com/office/word/2010/wordprocessingShape">
                    <wps:wsp>
                      <wps:cNvSpPr txBox="1"/>
                      <wps:spPr>
                        <a:xfrm>
                          <a:off x="0" y="0"/>
                          <a:ext cx="4714875" cy="1590675"/>
                        </a:xfrm>
                        <a:prstGeom prst="rect">
                          <a:avLst/>
                        </a:prstGeom>
                        <a:noFill/>
                        <a:ln>
                          <a:noFill/>
                        </a:ln>
                        <a:effectLst/>
                      </wps:spPr>
                      <wps:txbx>
                        <w:txbxContent>
                          <w:p w:rsidR="000920B7" w:rsidDel="00000000" w:rsidP="002614ED" w:rsidRDefault="000920B7" w:rsidRPr="002614ED">
                            <w:pPr>
                              <w:pStyle w:val="Standard"/>
                              <w:tabs>
                                <w:tab w:val="left" w:pos="993"/>
                              </w:tabs>
                              <w:jc w:val="center"/>
                              <w:rPr>
                                <w:b w:val="1"/>
                                <w:noProof w:val="1"/>
                                <w:sz w:val="36"/>
                                <w:szCs w:val="36"/>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14:textOutline w14:cap="flat" w14:cmpd="sng" w14:w="10541" w14:algn="ctr">
                                  <w14:solidFill>
                                    <w14:schemeClr w14:val="accent1">
                                      <w14:shade w14:val="88000"/>
                                      <w14:satMod w14:val="110000"/>
                                    </w14:schemeClr>
                                  </w14:solidFill>
                                  <w14:prstDash w14:val="solid"/>
                                  <w14:round/>
                                </w14:textOutline>
                              </w:rPr>
                            </w:pPr>
                            <w:r w:rsidDel="00000000" w:rsidR="00000000" w:rsidRPr="002614ED">
                              <w:rPr>
                                <w:b w:val="1"/>
                                <w:noProof w:val="1"/>
                                <w:sz w:val="36"/>
                                <w:szCs w:val="36"/>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14:textOutline w14:cap="flat" w14:cmpd="sng" w14:w="10541" w14:algn="ctr">
                                  <w14:solidFill>
                                    <w14:schemeClr w14:val="accent1">
                                      <w14:shade w14:val="88000"/>
                                      <w14:satMod w14:val="110000"/>
                                    </w14:schemeClr>
                                  </w14:solidFill>
                                  <w14:prstDash w14:val="solid"/>
                                  <w14:round/>
                                </w14:textOutline>
                              </w:rPr>
                              <w:t>1 отряд</w:t>
                            </w:r>
                          </w:p>
                        </w:txbxContent>
                      </wps:txbx>
                      <wps:bodyPr anchorCtr="0" anchor="t" bIns="45720" rtlCol="0" compatLnSpc="1" forceAA="0" fromWordArt="0" horzOverflow="overflow" lIns="91440" numCol="1" spcFirstLastPara="0" rIns="91440" rot="0" spcCol="0" vert="horz" wrap="none" tIns="45720" vertOverflow="overflow">
                        <a:prstTxWarp prst="textNoShape">
                          <a:avLst/>
                        </a:prstTxWarp>
                        <a:sp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-2475864</wp:posOffset>
                </wp:positionH>
                <wp:positionV relativeFrom="paragraph">
                  <wp:posOffset>34290</wp:posOffset>
                </wp:positionV>
                <wp:extent cx="4714875" cy="1598295"/>
                <wp:effectExtent b="0" l="0" r="0" t="0"/>
                <wp:wrapNone/>
                <wp:docPr id="39" name="image41.png"/>
                <a:graphic>
                  <a:graphicData uri="http://schemas.openxmlformats.org/drawingml/2006/picture">
                    <pic:pic>
                      <pic:nvPicPr>
                        <pic:cNvPr id="0" name="image41.png"/>
                        <pic:cNvPicPr preferRelativeResize="0"/>
                      </pic:nvPicPr>
                      <pic:blipFill>
                        <a:blip r:embed="rId14"/>
                        <a:srcRect b="0" l="0" r="0" t="0"/>
                        <a:stretch>
                          <a:fillRect/>
                        </a:stretch>
                      </pic:blipFill>
                      <pic:spPr>
                        <a:xfrm>
                          <a:off x="0" y="0"/>
                          <a:ext cx="4714875" cy="159829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-3133089</wp:posOffset>
                </wp:positionH>
                <wp:positionV relativeFrom="paragraph">
                  <wp:posOffset>81915</wp:posOffset>
                </wp:positionV>
                <wp:extent cx="314325" cy="238125"/>
                <wp:effectExtent b="28575" l="0" r="28575" t="0"/>
                <wp:wrapNone/>
                <wp:docPr id="3" name=""/>
                <a:graphic>
                  <a:graphicData uri="http://schemas.microsoft.com/office/word/2010/wordprocessingShape">
                    <wps:wsp>
                      <wps:cNvSpPr/>
                      <wps:spPr>
                        <a:xfrm>
                          <a:off x="0" y="0"/>
                          <a:ext cx="314325" cy="238125"/>
                        </a:xfrm>
                        <a:prstGeom prst="ellipse">
                          <a:avLst/>
                        </a:prstGeom>
                        <a:solidFill>
                          <a:srgbClr val="FF0000"/>
                        </a:solidFill>
                      </wps:spPr>
                      <wps:style>
                        <a:lnRef idx="2">
                          <a:schemeClr val="dk1"/>
                        </a:lnRef>
                        <a:fillRef idx="1">
                          <a:schemeClr val="lt1"/>
                        </a:fillRef>
                        <a:effectRef idx="0">
                          <a:schemeClr val="dk1"/>
                        </a:effectRef>
                        <a:fontRef idx="minor">
                          <a:schemeClr val="dk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-3133089</wp:posOffset>
                </wp:positionH>
                <wp:positionV relativeFrom="paragraph">
                  <wp:posOffset>81915</wp:posOffset>
                </wp:positionV>
                <wp:extent cx="342900" cy="266700"/>
                <wp:effectExtent b="0" l="0" r="0" t="0"/>
                <wp:wrapNone/>
                <wp:docPr id="3"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342900" cy="266700"/>
                        </a:xfrm>
                        <a:prstGeom prst="rect"/>
                        <a:ln/>
                      </pic:spPr>
                    </pic:pic>
                  </a:graphicData>
                </a:graphic>
              </wp:anchor>
            </w:drawing>
          </mc:Fallback>
        </mc:AlternateConten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-3676014</wp:posOffset>
                </wp:positionH>
                <wp:positionV relativeFrom="paragraph">
                  <wp:posOffset>20320</wp:posOffset>
                </wp:positionV>
                <wp:extent cx="314325" cy="238125"/>
                <wp:effectExtent b="28575" l="0" r="28575" t="0"/>
                <wp:wrapNone/>
                <wp:docPr id="15" name=""/>
                <a:graphic>
                  <a:graphicData uri="http://schemas.microsoft.com/office/word/2010/wordprocessingShape">
                    <wps:wsp>
                      <wps:cNvSpPr/>
                      <wps:spPr>
                        <a:xfrm>
                          <a:off x="0" y="0"/>
                          <a:ext cx="314325" cy="238125"/>
                        </a:xfrm>
                        <a:prstGeom prst="ellipse">
                          <a:avLst/>
                        </a:prstGeom>
                        <a:solidFill>
                          <a:srgbClr val="FF0000"/>
                        </a:solidFill>
                      </wps:spPr>
                      <wps:style>
                        <a:lnRef idx="2">
                          <a:schemeClr val="dk1"/>
                        </a:lnRef>
                        <a:fillRef idx="1">
                          <a:schemeClr val="lt1"/>
                        </a:fillRef>
                        <a:effectRef idx="0">
                          <a:schemeClr val="dk1"/>
                        </a:effectRef>
                        <a:fontRef idx="minor">
                          <a:schemeClr val="dk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-3676014</wp:posOffset>
                </wp:positionH>
                <wp:positionV relativeFrom="paragraph">
                  <wp:posOffset>20320</wp:posOffset>
                </wp:positionV>
                <wp:extent cx="342900" cy="266700"/>
                <wp:effectExtent b="0" l="0" r="0" t="0"/>
                <wp:wrapNone/>
                <wp:docPr id="15" name="image16.png"/>
                <a:graphic>
                  <a:graphicData uri="http://schemas.openxmlformats.org/drawingml/2006/picture">
                    <pic:pic>
                      <pic:nvPicPr>
                        <pic:cNvPr id="0" name="image16.png"/>
                        <pic:cNvPicPr preferRelativeResize="0"/>
                      </pic:nvPicPr>
                      <pic:blipFill>
                        <a:blip r:embed="rId9"/>
                        <a:srcRect b="0" l="0" r="0" t="0"/>
                        <a:stretch>
                          <a:fillRect/>
                        </a:stretch>
                      </pic:blipFill>
                      <pic:spPr>
                        <a:xfrm>
                          <a:off x="0" y="0"/>
                          <a:ext cx="342900" cy="266700"/>
                        </a:xfrm>
                        <a:prstGeom prst="rect"/>
                        <a:ln/>
                      </pic:spPr>
                    </pic:pic>
                  </a:graphicData>
                </a:graphic>
              </wp:anchor>
            </w:drawing>
          </mc:Fallback>
        </mc:AlternateConten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-2685414</wp:posOffset>
                </wp:positionH>
                <wp:positionV relativeFrom="paragraph">
                  <wp:posOffset>53975</wp:posOffset>
                </wp:positionV>
                <wp:extent cx="314325" cy="238125"/>
                <wp:effectExtent b="28575" l="0" r="28575" t="0"/>
                <wp:wrapNone/>
                <wp:docPr id="17" name=""/>
                <a:graphic>
                  <a:graphicData uri="http://schemas.microsoft.com/office/word/2010/wordprocessingShape">
                    <wps:wsp>
                      <wps:cNvSpPr/>
                      <wps:spPr>
                        <a:xfrm>
                          <a:off x="0" y="0"/>
                          <a:ext cx="314325" cy="238125"/>
                        </a:xfrm>
                        <a:prstGeom prst="ellipse">
                          <a:avLst/>
                        </a:prstGeom>
                        <a:solidFill>
                          <a:schemeClr val="accent6"/>
                        </a:solidFill>
                      </wps:spPr>
                      <wps:style>
                        <a:lnRef idx="2">
                          <a:schemeClr val="dk1"/>
                        </a:lnRef>
                        <a:fillRef idx="1">
                          <a:schemeClr val="lt1"/>
                        </a:fillRef>
                        <a:effectRef idx="0">
                          <a:schemeClr val="dk1"/>
                        </a:effectRef>
                        <a:fontRef idx="minor">
                          <a:schemeClr val="dk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-2685414</wp:posOffset>
                </wp:positionH>
                <wp:positionV relativeFrom="paragraph">
                  <wp:posOffset>53975</wp:posOffset>
                </wp:positionV>
                <wp:extent cx="342900" cy="266700"/>
                <wp:effectExtent b="0" l="0" r="0" t="0"/>
                <wp:wrapNone/>
                <wp:docPr id="17" name="image18.png"/>
                <a:graphic>
                  <a:graphicData uri="http://schemas.openxmlformats.org/drawingml/2006/picture">
                    <pic:pic>
                      <pic:nvPicPr>
                        <pic:cNvPr id="0" name="image18.png"/>
                        <pic:cNvPicPr preferRelativeResize="0"/>
                      </pic:nvPicPr>
                      <pic:blipFill>
                        <a:blip r:embed="rId15"/>
                        <a:srcRect b="0" l="0" r="0" t="0"/>
                        <a:stretch>
                          <a:fillRect/>
                        </a:stretch>
                      </pic:blipFill>
                      <pic:spPr>
                        <a:xfrm>
                          <a:off x="0" y="0"/>
                          <a:ext cx="342900" cy="266700"/>
                        </a:xfrm>
                        <a:prstGeom prst="rect"/>
                        <a:ln/>
                      </pic:spPr>
                    </pic:pic>
                  </a:graphicData>
                </a:graphic>
              </wp:anchor>
            </w:drawing>
          </mc:Fallback>
        </mc:AlternateConten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3263265</wp:posOffset>
                </wp:positionH>
                <wp:positionV relativeFrom="paragraph">
                  <wp:posOffset>193040</wp:posOffset>
                </wp:positionV>
                <wp:extent cx="166370" cy="590550"/>
                <wp:effectExtent b="0" l="19050" r="24130" t="0"/>
                <wp:wrapNone/>
                <wp:docPr id="13" name=""/>
                <a:graphic>
                  <a:graphicData uri="http://schemas.microsoft.com/office/word/2010/wordprocessingGroup">
                    <wpg:wgp>
                      <wpg:cNvGrpSpPr/>
                      <wpg:grpSpPr>
                        <a:xfrm>
                          <a:off x="0" y="0"/>
                          <a:ext cx="166370" cy="590550"/>
                          <a:chOff x="0" y="0"/>
                          <a:chExt cx="166508" cy="590550"/>
                        </a:xfrm>
                      </wpg:grpSpPr>
                      <wps:wsp>
                        <wps:cNvCnPr/>
                        <wps:cNvPr id="439" name="Прямая соединительная линия 439"/>
                        <wps:spPr>
                          <a:xfrm>
                            <a:off x="0" y="0"/>
                            <a:ext cx="0" cy="590550"/>
                          </a:xfrm>
                          <a:prstGeom prst="line">
                            <a:avLst/>
                          </a:prstGeom>
                          <a:ln w="28575"/>
                        </wps:spPr>
                        <wps:style>
                          <a:lnRef idx="1">
                            <a:schemeClr val="dk1"/>
                          </a:lnRef>
                          <a:fillRef idx="0">
                            <a:schemeClr val="dk1"/>
                          </a:fillRef>
                          <a:effectRef idx="0">
                            <a:schemeClr val="dk1"/>
                          </a:effectRef>
                          <a:fontRef idx="minor">
                            <a:schemeClr val="tx1"/>
                          </a:fontRef>
                        </wps:style>
                        <wps:bodyPr/>
                      </wps:wsp>
                      <wps:wsp>
                        <wps:cNvSpPr/>
                        <wps:cNvPr id="440" name="Полилиния 440"/>
                        <wps:spPr>
                          <a:xfrm>
                            <a:off x="0" y="28575"/>
                            <a:ext cx="166508" cy="359757"/>
                          </a:xfrm>
                          <a:custGeom>
                            <a:avLst/>
                            <a:gdLst>
                              <a:gd fmla="*/ 0 w 166508" name="connsiteX0"/>
                              <a:gd fmla="*/ 0 h 359757" name="connsiteY0"/>
                              <a:gd fmla="*/ 161925 w 166508" name="connsiteX1"/>
                              <a:gd fmla="*/ 276225 h 359757" name="connsiteY1"/>
                              <a:gd fmla="*/ 123825 w 166508" name="connsiteX2"/>
                              <a:gd fmla="*/ 352425 h 359757" name="connsiteY2"/>
                              <a:gd fmla="*/ 142875 w 166508" name="connsiteX3"/>
                              <a:gd fmla="*/ 352425 h 359757" name="connsiteY3"/>
                            </a:gdLst>
                            <a:ahLst/>
                            <a:cxnLst>
                              <a:cxn ang="0">
                                <a:pos x="connsiteX0" y="connsiteY0"/>
                              </a:cxn>
                              <a:cxn ang="0">
                                <a:pos x="connsiteX1" y="connsiteY1"/>
                              </a:cxn>
                              <a:cxn ang="0">
                                <a:pos x="connsiteX2" y="connsiteY2"/>
                              </a:cxn>
                              <a:cxn ang="0">
                                <a:pos x="connsiteX3" y="connsiteY3"/>
                              </a:cxn>
                            </a:cxnLst>
                            <a:rect b="b" l="l" r="r" t="t"/>
                            <a:pathLst>
                              <a:path h="359757" w="166508">
                                <a:moveTo>
                                  <a:pt x="0" y="0"/>
                                </a:moveTo>
                                <a:cubicBezTo>
                                  <a:pt x="70644" y="108744"/>
                                  <a:pt x="141288" y="217488"/>
                                  <a:pt x="161925" y="276225"/>
                                </a:cubicBezTo>
                                <a:cubicBezTo>
                                  <a:pt x="182562" y="334962"/>
                                  <a:pt x="127000" y="339725"/>
                                  <a:pt x="123825" y="352425"/>
                                </a:cubicBezTo>
                                <a:cubicBezTo>
                                  <a:pt x="120650" y="365125"/>
                                  <a:pt x="131762" y="358775"/>
                                  <a:pt x="142875" y="352425"/>
                                </a:cubicBezTo>
                              </a:path>
                            </a:pathLst>
                          </a:custGeom>
                          <a:ln w="28575"/>
                        </wps:spPr>
                        <wps:style>
                          <a:lnRef idx="1">
                            <a:schemeClr val="dk1"/>
                          </a:lnRef>
                          <a:fillRef idx="0">
                            <a:schemeClr val="dk1"/>
                          </a:fillRef>
                          <a:effectRef idx="0">
                            <a:schemeClr val="dk1"/>
                          </a:effectRef>
                          <a:fontRef idx="minor">
                            <a:schemeClr val="tx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wpg:wgp>
                  </a:graphicData>
                </a:graphic>
              </wp:anchor>
            </w:drawing>
          </mc:Choice>
          <mc:Fallback>
            <w:drawing>
              <wp:anchor allowOverlap="1" behindDoc="0" distB="0" distT="0" distL="114300" distR="114300" hidden="0" layoutInCell="1" locked="0" relativeHeight="0" simplePos="0">
                <wp:simplePos x="0" y="0"/>
                <wp:positionH relativeFrom="column">
                  <wp:posOffset>3263265</wp:posOffset>
                </wp:positionH>
                <wp:positionV relativeFrom="paragraph">
                  <wp:posOffset>193040</wp:posOffset>
                </wp:positionV>
                <wp:extent cx="209550" cy="590550"/>
                <wp:effectExtent b="0" l="0" r="0" t="0"/>
                <wp:wrapNone/>
                <wp:docPr id="13" name="image13.png"/>
                <a:graphic>
                  <a:graphicData uri="http://schemas.openxmlformats.org/drawingml/2006/picture">
                    <pic:pic>
                      <pic:nvPicPr>
                        <pic:cNvPr id="0" name="image13.png"/>
                        <pic:cNvPicPr preferRelativeResize="0"/>
                      </pic:nvPicPr>
                      <pic:blipFill>
                        <a:blip r:embed="rId10"/>
                        <a:srcRect b="0" l="0" r="0" t="0"/>
                        <a:stretch>
                          <a:fillRect/>
                        </a:stretch>
                      </pic:blipFill>
                      <pic:spPr>
                        <a:xfrm>
                          <a:off x="0" y="0"/>
                          <a:ext cx="209550" cy="590550"/>
                        </a:xfrm>
                        <a:prstGeom prst="rect"/>
                        <a:ln/>
                      </pic:spPr>
                    </pic:pic>
                  </a:graphicData>
                </a:graphic>
              </wp:anchor>
            </w:drawing>
          </mc:Fallback>
        </mc:AlternateConten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-384808</wp:posOffset>
            </wp:positionH>
            <wp:positionV relativeFrom="paragraph">
              <wp:posOffset>83820</wp:posOffset>
            </wp:positionV>
            <wp:extent cx="4714875" cy="1590675"/>
            <wp:effectExtent b="0" l="0" r="0" t="0"/>
            <wp:wrapSquare wrapText="bothSides" distB="0" distT="0" distL="114300" distR="114300"/>
            <wp:docPr id="48" name="image15.png"/>
            <a:graphic>
              <a:graphicData uri="http://schemas.openxmlformats.org/drawingml/2006/picture">
                <pic:pic>
                  <pic:nvPicPr>
                    <pic:cNvPr id="0" name="image15.png"/>
                    <pic:cNvPicPr preferRelativeResize="0"/>
                  </pic:nvPicPr>
                  <pic:blipFill>
                    <a:blip r:embed="rId8"/>
                    <a:srcRect b="0" l="0" r="0" t="0"/>
                    <a:stretch>
                      <a:fillRect/>
                    </a:stretch>
                  </pic:blipFill>
                  <pic:spPr>
                    <a:xfrm>
                      <a:off x="0" y="0"/>
                      <a:ext cx="4714875" cy="1590675"/>
                    </a:xfrm>
                    <a:prstGeom prst="rect"/>
                    <a:ln/>
                  </pic:spPr>
                </pic:pic>
              </a:graphicData>
            </a:graphic>
          </wp:anchor>
        </w:drawing>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-2085339</wp:posOffset>
                </wp:positionH>
                <wp:positionV relativeFrom="paragraph">
                  <wp:posOffset>64769</wp:posOffset>
                </wp:positionV>
                <wp:extent cx="166370" cy="590550"/>
                <wp:effectExtent b="0" l="19050" r="24130" t="0"/>
                <wp:wrapNone/>
                <wp:docPr id="4" name=""/>
                <a:graphic>
                  <a:graphicData uri="http://schemas.microsoft.com/office/word/2010/wordprocessingGroup">
                    <wpg:wgp>
                      <wpg:cNvGrpSpPr/>
                      <wpg:grpSpPr>
                        <a:xfrm>
                          <a:off x="0" y="0"/>
                          <a:ext cx="166370" cy="590550"/>
                          <a:chOff x="0" y="0"/>
                          <a:chExt cx="166508" cy="590550"/>
                        </a:xfrm>
                      </wpg:grpSpPr>
                      <wps:wsp>
                        <wps:cNvCnPr/>
                        <wps:cNvPr id="442" name="Прямая соединительная линия 442"/>
                        <wps:spPr>
                          <a:xfrm>
                            <a:off x="0" y="0"/>
                            <a:ext cx="0" cy="590550"/>
                          </a:xfrm>
                          <a:prstGeom prst="line">
                            <a:avLst/>
                          </a:prstGeom>
                          <a:ln w="28575"/>
                        </wps:spPr>
                        <wps:style>
                          <a:lnRef idx="1">
                            <a:schemeClr val="dk1"/>
                          </a:lnRef>
                          <a:fillRef idx="0">
                            <a:schemeClr val="dk1"/>
                          </a:fillRef>
                          <a:effectRef idx="0">
                            <a:schemeClr val="dk1"/>
                          </a:effectRef>
                          <a:fontRef idx="minor">
                            <a:schemeClr val="tx1"/>
                          </a:fontRef>
                        </wps:style>
                        <wps:bodyPr/>
                      </wps:wsp>
                      <wps:wsp>
                        <wps:cNvSpPr/>
                        <wps:cNvPr id="443" name="Полилиния 443"/>
                        <wps:spPr>
                          <a:xfrm>
                            <a:off x="0" y="28575"/>
                            <a:ext cx="166508" cy="359757"/>
                          </a:xfrm>
                          <a:custGeom>
                            <a:avLst/>
                            <a:gdLst>
                              <a:gd fmla="*/ 0 w 166508" name="connsiteX0"/>
                              <a:gd fmla="*/ 0 h 359757" name="connsiteY0"/>
                              <a:gd fmla="*/ 161925 w 166508" name="connsiteX1"/>
                              <a:gd fmla="*/ 276225 h 359757" name="connsiteY1"/>
                              <a:gd fmla="*/ 123825 w 166508" name="connsiteX2"/>
                              <a:gd fmla="*/ 352425 h 359757" name="connsiteY2"/>
                              <a:gd fmla="*/ 142875 w 166508" name="connsiteX3"/>
                              <a:gd fmla="*/ 352425 h 359757" name="connsiteY3"/>
                            </a:gdLst>
                            <a:ahLst/>
                            <a:cxnLst>
                              <a:cxn ang="0">
                                <a:pos x="connsiteX0" y="connsiteY0"/>
                              </a:cxn>
                              <a:cxn ang="0">
                                <a:pos x="connsiteX1" y="connsiteY1"/>
                              </a:cxn>
                              <a:cxn ang="0">
                                <a:pos x="connsiteX2" y="connsiteY2"/>
                              </a:cxn>
                              <a:cxn ang="0">
                                <a:pos x="connsiteX3" y="connsiteY3"/>
                              </a:cxn>
                            </a:cxnLst>
                            <a:rect b="b" l="l" r="r" t="t"/>
                            <a:pathLst>
                              <a:path h="359757" w="166508">
                                <a:moveTo>
                                  <a:pt x="0" y="0"/>
                                </a:moveTo>
                                <a:cubicBezTo>
                                  <a:pt x="70644" y="108744"/>
                                  <a:pt x="141288" y="217488"/>
                                  <a:pt x="161925" y="276225"/>
                                </a:cubicBezTo>
                                <a:cubicBezTo>
                                  <a:pt x="182562" y="334962"/>
                                  <a:pt x="127000" y="339725"/>
                                  <a:pt x="123825" y="352425"/>
                                </a:cubicBezTo>
                                <a:cubicBezTo>
                                  <a:pt x="120650" y="365125"/>
                                  <a:pt x="131762" y="358775"/>
                                  <a:pt x="142875" y="352425"/>
                                </a:cubicBezTo>
                              </a:path>
                            </a:pathLst>
                          </a:custGeom>
                          <a:ln w="28575"/>
                        </wps:spPr>
                        <wps:style>
                          <a:lnRef idx="1">
                            <a:schemeClr val="dk1"/>
                          </a:lnRef>
                          <a:fillRef idx="0">
                            <a:schemeClr val="dk1"/>
                          </a:fillRef>
                          <a:effectRef idx="0">
                            <a:schemeClr val="dk1"/>
                          </a:effectRef>
                          <a:fontRef idx="minor">
                            <a:schemeClr val="tx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wpg:wgp>
                  </a:graphicData>
                </a:graphic>
              </wp:anchor>
            </w:drawing>
          </mc:Choice>
          <mc:Fallback>
            <w:drawing>
              <wp:anchor allowOverlap="1" behindDoc="0" distB="0" distT="0" distL="114300" distR="114300" hidden="0" layoutInCell="1" locked="0" relativeHeight="0" simplePos="0">
                <wp:simplePos x="0" y="0"/>
                <wp:positionH relativeFrom="column">
                  <wp:posOffset>-2085339</wp:posOffset>
                </wp:positionH>
                <wp:positionV relativeFrom="paragraph">
                  <wp:posOffset>64769</wp:posOffset>
                </wp:positionV>
                <wp:extent cx="209550" cy="590550"/>
                <wp:effectExtent b="0" l="0" r="0" t="0"/>
                <wp:wrapNone/>
                <wp:docPr id="4"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209550" cy="590550"/>
                        </a:xfrm>
                        <a:prstGeom prst="rect"/>
                        <a:ln/>
                      </pic:spPr>
                    </pic:pic>
                  </a:graphicData>
                </a:graphic>
              </wp:anchor>
            </w:drawing>
          </mc:Fallback>
        </mc:AlternateConten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-1494789</wp:posOffset>
                </wp:positionH>
                <wp:positionV relativeFrom="paragraph">
                  <wp:posOffset>74930</wp:posOffset>
                </wp:positionV>
                <wp:extent cx="314325" cy="238125"/>
                <wp:effectExtent b="28575" l="0" r="28575" t="0"/>
                <wp:wrapNone/>
                <wp:docPr id="45" name=""/>
                <a:graphic>
                  <a:graphicData uri="http://schemas.microsoft.com/office/word/2010/wordprocessingShape">
                    <wps:wsp>
                      <wps:cNvSpPr/>
                      <wps:spPr>
                        <a:xfrm>
                          <a:off x="0" y="0"/>
                          <a:ext cx="314325" cy="238125"/>
                        </a:xfrm>
                        <a:prstGeom prst="ellipse">
                          <a:avLst/>
                        </a:prstGeom>
                        <a:solidFill>
                          <a:schemeClr val="accent6"/>
                        </a:solidFill>
                      </wps:spPr>
                      <wps:style>
                        <a:lnRef idx="2">
                          <a:schemeClr val="dk1"/>
                        </a:lnRef>
                        <a:fillRef idx="1">
                          <a:schemeClr val="lt1"/>
                        </a:fillRef>
                        <a:effectRef idx="0">
                          <a:schemeClr val="dk1"/>
                        </a:effectRef>
                        <a:fontRef idx="minor">
                          <a:schemeClr val="dk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-1494789</wp:posOffset>
                </wp:positionH>
                <wp:positionV relativeFrom="paragraph">
                  <wp:posOffset>74930</wp:posOffset>
                </wp:positionV>
                <wp:extent cx="342900" cy="266700"/>
                <wp:effectExtent b="0" l="0" r="0" t="0"/>
                <wp:wrapNone/>
                <wp:docPr id="45" name="image47.png"/>
                <a:graphic>
                  <a:graphicData uri="http://schemas.openxmlformats.org/drawingml/2006/picture">
                    <pic:pic>
                      <pic:nvPicPr>
                        <pic:cNvPr id="0" name="image47.png"/>
                        <pic:cNvPicPr preferRelativeResize="0"/>
                      </pic:nvPicPr>
                      <pic:blipFill>
                        <a:blip r:embed="rId15"/>
                        <a:srcRect b="0" l="0" r="0" t="0"/>
                        <a:stretch>
                          <a:fillRect/>
                        </a:stretch>
                      </pic:blipFill>
                      <pic:spPr>
                        <a:xfrm>
                          <a:off x="0" y="0"/>
                          <a:ext cx="342900" cy="266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-871218</wp:posOffset>
                </wp:positionH>
                <wp:positionV relativeFrom="paragraph">
                  <wp:posOffset>179705</wp:posOffset>
                </wp:positionV>
                <wp:extent cx="314325" cy="238125"/>
                <wp:effectExtent b="28575" l="0" r="28575" t="0"/>
                <wp:wrapNone/>
                <wp:docPr id="24" name=""/>
                <a:graphic>
                  <a:graphicData uri="http://schemas.microsoft.com/office/word/2010/wordprocessingShape">
                    <wps:wsp>
                      <wps:cNvSpPr/>
                      <wps:spPr>
                        <a:xfrm>
                          <a:off x="0" y="0"/>
                          <a:ext cx="314325" cy="238125"/>
                        </a:xfrm>
                        <a:prstGeom prst="ellipse">
                          <a:avLst/>
                        </a:prstGeom>
                        <a:solidFill>
                          <a:srgbClr val="00B050"/>
                        </a:solidFill>
                      </wps:spPr>
                      <wps:style>
                        <a:lnRef idx="2">
                          <a:schemeClr val="dk1"/>
                        </a:lnRef>
                        <a:fillRef idx="1">
                          <a:schemeClr val="lt1"/>
                        </a:fillRef>
                        <a:effectRef idx="0">
                          <a:schemeClr val="dk1"/>
                        </a:effectRef>
                        <a:fontRef idx="minor">
                          <a:schemeClr val="dk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-871218</wp:posOffset>
                </wp:positionH>
                <wp:positionV relativeFrom="paragraph">
                  <wp:posOffset>179705</wp:posOffset>
                </wp:positionV>
                <wp:extent cx="342900" cy="266700"/>
                <wp:effectExtent b="0" l="0" r="0" t="0"/>
                <wp:wrapNone/>
                <wp:docPr id="24" name="image26.png"/>
                <a:graphic>
                  <a:graphicData uri="http://schemas.openxmlformats.org/drawingml/2006/picture">
                    <pic:pic>
                      <pic:nvPicPr>
                        <pic:cNvPr id="0" name="image26.png"/>
                        <pic:cNvPicPr preferRelativeResize="0"/>
                      </pic:nvPicPr>
                      <pic:blipFill>
                        <a:blip r:embed="rId16"/>
                        <a:srcRect b="0" l="0" r="0" t="0"/>
                        <a:stretch>
                          <a:fillRect/>
                        </a:stretch>
                      </pic:blipFill>
                      <pic:spPr>
                        <a:xfrm>
                          <a:off x="0" y="0"/>
                          <a:ext cx="342900" cy="266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-2399664</wp:posOffset>
                </wp:positionH>
                <wp:positionV relativeFrom="paragraph">
                  <wp:posOffset>170180</wp:posOffset>
                </wp:positionV>
                <wp:extent cx="314325" cy="238125"/>
                <wp:effectExtent b="28575" l="0" r="28575" t="0"/>
                <wp:wrapNone/>
                <wp:docPr id="9" name=""/>
                <a:graphic>
                  <a:graphicData uri="http://schemas.microsoft.com/office/word/2010/wordprocessingShape">
                    <wps:wsp>
                      <wps:cNvSpPr/>
                      <wps:spPr>
                        <a:xfrm>
                          <a:off x="0" y="0"/>
                          <a:ext cx="314325" cy="238125"/>
                        </a:xfrm>
                        <a:prstGeom prst="ellipse">
                          <a:avLst/>
                        </a:prstGeom>
                        <a:solidFill>
                          <a:schemeClr val="accent6"/>
                        </a:solidFill>
                      </wps:spPr>
                      <wps:style>
                        <a:lnRef idx="2">
                          <a:schemeClr val="dk1"/>
                        </a:lnRef>
                        <a:fillRef idx="1">
                          <a:schemeClr val="lt1"/>
                        </a:fillRef>
                        <a:effectRef idx="0">
                          <a:schemeClr val="dk1"/>
                        </a:effectRef>
                        <a:fontRef idx="minor">
                          <a:schemeClr val="dk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-2399664</wp:posOffset>
                </wp:positionH>
                <wp:positionV relativeFrom="paragraph">
                  <wp:posOffset>170180</wp:posOffset>
                </wp:positionV>
                <wp:extent cx="342900" cy="266700"/>
                <wp:effectExtent b="0" l="0" r="0" t="0"/>
                <wp:wrapNone/>
                <wp:docPr id="9" name="image9.png"/>
                <a:graphic>
                  <a:graphicData uri="http://schemas.openxmlformats.org/drawingml/2006/picture">
                    <pic:pic>
                      <pic:nvPicPr>
                        <pic:cNvPr id="0" name="image9.png"/>
                        <pic:cNvPicPr preferRelativeResize="0"/>
                      </pic:nvPicPr>
                      <pic:blipFill>
                        <a:blip r:embed="rId15"/>
                        <a:srcRect b="0" l="0" r="0" t="0"/>
                        <a:stretch>
                          <a:fillRect/>
                        </a:stretch>
                      </pic:blipFill>
                      <pic:spPr>
                        <a:xfrm>
                          <a:off x="0" y="0"/>
                          <a:ext cx="342900" cy="266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-2875914</wp:posOffset>
                </wp:positionH>
                <wp:positionV relativeFrom="paragraph">
                  <wp:posOffset>74930</wp:posOffset>
                </wp:positionV>
                <wp:extent cx="0" cy="590550"/>
                <wp:effectExtent b="0" l="19050" r="19050" t="0"/>
                <wp:wrapNone/>
                <wp:docPr id="40" name=""/>
                <a:graphic>
                  <a:graphicData uri="http://schemas.microsoft.com/office/word/2010/wordprocessingShape">
                    <wps:wsp>
                      <wps:cNvCnPr/>
                      <wps:spPr>
                        <a:xfrm>
                          <a:off x="0" y="0"/>
                          <a:ext cx="0" cy="59055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column">
                  <wp:posOffset>-2875914</wp:posOffset>
                </wp:positionH>
                <wp:positionV relativeFrom="paragraph">
                  <wp:posOffset>74930</wp:posOffset>
                </wp:positionV>
                <wp:extent cx="38100" cy="590550"/>
                <wp:effectExtent b="0" l="0" r="0" t="0"/>
                <wp:wrapNone/>
                <wp:docPr id="40" name="image42.png"/>
                <a:graphic>
                  <a:graphicData uri="http://schemas.openxmlformats.org/drawingml/2006/picture">
                    <pic:pic>
                      <pic:nvPicPr>
                        <pic:cNvPr id="0" name="image42.png"/>
                        <pic:cNvPicPr preferRelativeResize="0"/>
                      </pic:nvPicPr>
                      <pic:blipFill>
                        <a:blip r:embed="rId11"/>
                        <a:srcRect b="0" l="0" r="0" t="0"/>
                        <a:stretch>
                          <a:fillRect/>
                        </a:stretch>
                      </pic:blipFill>
                      <pic:spPr>
                        <a:xfrm>
                          <a:off x="0" y="0"/>
                          <a:ext cx="38100" cy="590550"/>
                        </a:xfrm>
                        <a:prstGeom prst="rect"/>
                        <a:ln/>
                      </pic:spPr>
                    </pic:pic>
                  </a:graphicData>
                </a:graphic>
              </wp:anchor>
            </w:drawing>
          </mc:Fallback>
        </mc:AlternateConten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-2475864</wp:posOffset>
                </wp:positionH>
                <wp:positionV relativeFrom="paragraph">
                  <wp:posOffset>41910</wp:posOffset>
                </wp:positionV>
                <wp:extent cx="4714875" cy="1590675"/>
                <wp:effectExtent b="0" l="0" r="0" t="0"/>
                <wp:wrapNone/>
                <wp:docPr id="19" name=""/>
                <a:graphic>
                  <a:graphicData uri="http://schemas.microsoft.com/office/word/2010/wordprocessingShape">
                    <wps:wsp>
                      <wps:cNvSpPr txBox="1"/>
                      <wps:spPr>
                        <a:xfrm>
                          <a:off x="0" y="0"/>
                          <a:ext cx="4714875" cy="1590675"/>
                        </a:xfrm>
                        <a:prstGeom prst="rect">
                          <a:avLst/>
                        </a:prstGeom>
                        <a:noFill/>
                        <a:ln>
                          <a:noFill/>
                        </a:ln>
                        <a:effectLst/>
                      </wps:spPr>
                      <wps:txbx>
                        <w:txbxContent>
                          <w:p w:rsidR="000920B7" w:rsidDel="00000000" w:rsidP="002614ED" w:rsidRDefault="000920B7" w:rsidRPr="002614ED">
                            <w:pPr>
                              <w:tabs>
                                <w:tab w:val="left" w:pos="993"/>
                              </w:tabs>
                              <w:suppressAutoHyphens w:val="1"/>
                              <w:spacing w:after="0" w:line="240" w:lineRule="auto"/>
                              <w:jc w:val="center"/>
                              <w:textAlignment w:val="baseline"/>
                              <w:rPr>
                                <w:rFonts w:ascii="Times New Roman" w:eastAsia="Arial" w:hAnsi="Times New Roman"/>
                                <w:b w:val="1"/>
                                <w:noProof w:val="1"/>
                                <w:color w:val="ffff00"/>
                                <w:kern w:val="1"/>
                                <w:sz w:val="36"/>
                                <w:szCs w:val="36"/>
                                <w14:textOutline w14:cap="flat" w14:cmpd="sng" w14:w="10541" w14:algn="ctr">
                                  <w14:solidFill>
                                    <w14:schemeClr w14:val="accent1">
                                      <w14:shade w14:val="88000"/>
                                      <w14:satMod w14:val="110000"/>
                                    </w14:schemeClr>
                                  </w14:solidFill>
                                  <w14:prstDash w14:val="solid"/>
                                  <w14:round/>
                                </w14:textOutline>
                              </w:rPr>
                            </w:pPr>
                            <w:r w:rsidDel="00000000" w:rsidR="00000000" w:rsidRPr="002614ED">
                              <w:rPr>
                                <w:rFonts w:ascii="Times New Roman" w:hAnsi="Times New Roman"/>
                                <w:b w:val="1"/>
                                <w:noProof w:val="1"/>
                                <w:color w:val="ffff00"/>
                                <w:sz w:val="36"/>
                                <w:szCs w:val="36"/>
                                <w:lang w:val="ru-RU"/>
                                <w14:textOutline w14:cap="flat" w14:cmpd="sng" w14:w="10541" w14:algn="ctr">
                                  <w14:solidFill>
                                    <w14:schemeClr w14:val="accent1">
                                      <w14:shade w14:val="88000"/>
                                      <w14:satMod w14:val="110000"/>
                                    </w14:schemeClr>
                                  </w14:solidFill>
                                  <w14:prstDash w14:val="solid"/>
                                  <w14:round/>
                                </w14:textOutline>
                              </w:rPr>
                              <w:t>2</w:t>
                            </w:r>
                            <w:r w:rsidDel="00000000" w:rsidR="00000000" w:rsidRPr="002614ED">
                              <w:rPr>
                                <w:rFonts w:ascii="Times New Roman" w:hAnsi="Times New Roman"/>
                                <w:b w:val="1"/>
                                <w:noProof w:val="1"/>
                                <w:color w:val="ffff00"/>
                                <w:sz w:val="36"/>
                                <w:szCs w:val="36"/>
                                <w14:textOutline w14:cap="flat" w14:cmpd="sng" w14:w="10541" w14:algn="ctr">
                                  <w14:solidFill>
                                    <w14:schemeClr w14:val="accent1">
                                      <w14:shade w14:val="88000"/>
                                      <w14:satMod w14:val="110000"/>
                                    </w14:schemeClr>
                                  </w14:solidFill>
                                  <w14:prstDash w14:val="solid"/>
                                  <w14:round/>
                                </w14:textOutline>
                              </w:rPr>
                              <w:t xml:space="preserve"> отряд</w:t>
                            </w:r>
                          </w:p>
                        </w:txbxContent>
                      </wps:txbx>
                      <wps:bodyPr anchorCtr="0" anchor="t" bIns="45720" rtlCol="0" compatLnSpc="1" forceAA="0" fromWordArt="0" horzOverflow="overflow" lIns="91440" numCol="1" spcFirstLastPara="0" rIns="91440" rot="0" spcCol="0" vert="horz" wrap="none" tIns="45720" vertOverflow="overflow">
                        <a:prstTxWarp prst="textNoShape">
                          <a:avLst/>
                        </a:prstTxWarp>
                        <a:sp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-2475864</wp:posOffset>
                </wp:positionH>
                <wp:positionV relativeFrom="paragraph">
                  <wp:posOffset>41910</wp:posOffset>
                </wp:positionV>
                <wp:extent cx="4714875" cy="1590675"/>
                <wp:effectExtent b="0" l="0" r="0" t="0"/>
                <wp:wrapNone/>
                <wp:docPr id="19" name="image20.png"/>
                <a:graphic>
                  <a:graphicData uri="http://schemas.openxmlformats.org/drawingml/2006/picture">
                    <pic:pic>
                      <pic:nvPicPr>
                        <pic:cNvPr id="0" name="image20.png"/>
                        <pic:cNvPicPr preferRelativeResize="0"/>
                      </pic:nvPicPr>
                      <pic:blipFill>
                        <a:blip r:embed="rId17"/>
                        <a:srcRect b="0" l="0" r="0" t="0"/>
                        <a:stretch>
                          <a:fillRect/>
                        </a:stretch>
                      </pic:blipFill>
                      <pic:spPr>
                        <a:xfrm>
                          <a:off x="0" y="0"/>
                          <a:ext cx="4714875" cy="15906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-2837814</wp:posOffset>
                </wp:positionH>
                <wp:positionV relativeFrom="paragraph">
                  <wp:posOffset>137160</wp:posOffset>
                </wp:positionV>
                <wp:extent cx="314325" cy="238125"/>
                <wp:effectExtent b="28575" l="0" r="28575" t="0"/>
                <wp:wrapNone/>
                <wp:docPr id="2" name=""/>
                <a:graphic>
                  <a:graphicData uri="http://schemas.microsoft.com/office/word/2010/wordprocessingShape">
                    <wps:wsp>
                      <wps:cNvSpPr/>
                      <wps:spPr>
                        <a:xfrm>
                          <a:off x="0" y="0"/>
                          <a:ext cx="314325" cy="238125"/>
                        </a:xfrm>
                        <a:prstGeom prst="ellipse">
                          <a:avLst/>
                        </a:prstGeom>
                        <a:solidFill>
                          <a:srgbClr val="FF0000"/>
                        </a:solidFill>
                      </wps:spPr>
                      <wps:style>
                        <a:lnRef idx="2">
                          <a:schemeClr val="dk1"/>
                        </a:lnRef>
                        <a:fillRef idx="1">
                          <a:schemeClr val="lt1"/>
                        </a:fillRef>
                        <a:effectRef idx="0">
                          <a:schemeClr val="dk1"/>
                        </a:effectRef>
                        <a:fontRef idx="minor">
                          <a:schemeClr val="dk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-2837814</wp:posOffset>
                </wp:positionH>
                <wp:positionV relativeFrom="paragraph">
                  <wp:posOffset>137160</wp:posOffset>
                </wp:positionV>
                <wp:extent cx="342900" cy="266700"/>
                <wp:effectExtent b="0" l="0" r="0" t="0"/>
                <wp:wrapNone/>
                <wp:docPr id="2"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342900" cy="266700"/>
                        </a:xfrm>
                        <a:prstGeom prst="rect"/>
                        <a:ln/>
                      </pic:spPr>
                    </pic:pic>
                  </a:graphicData>
                </a:graphic>
              </wp:anchor>
            </w:drawing>
          </mc:Fallback>
        </mc:AlternateContent>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-3199764</wp:posOffset>
                </wp:positionH>
                <wp:positionV relativeFrom="paragraph">
                  <wp:posOffset>170815</wp:posOffset>
                </wp:positionV>
                <wp:extent cx="314325" cy="238125"/>
                <wp:effectExtent b="28575" l="0" r="28575" t="0"/>
                <wp:wrapNone/>
                <wp:docPr id="28" name=""/>
                <a:graphic>
                  <a:graphicData uri="http://schemas.microsoft.com/office/word/2010/wordprocessingShape">
                    <wps:wsp>
                      <wps:cNvSpPr/>
                      <wps:spPr>
                        <a:xfrm>
                          <a:off x="0" y="0"/>
                          <a:ext cx="314325" cy="238125"/>
                        </a:xfrm>
                        <a:prstGeom prst="ellipse">
                          <a:avLst/>
                        </a:prstGeom>
                        <a:solidFill>
                          <a:srgbClr val="FF0000"/>
                        </a:solidFill>
                      </wps:spPr>
                      <wps:style>
                        <a:lnRef idx="2">
                          <a:schemeClr val="dk1"/>
                        </a:lnRef>
                        <a:fillRef idx="1">
                          <a:schemeClr val="lt1"/>
                        </a:fillRef>
                        <a:effectRef idx="0">
                          <a:schemeClr val="dk1"/>
                        </a:effectRef>
                        <a:fontRef idx="minor">
                          <a:schemeClr val="dk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-3199764</wp:posOffset>
                </wp:positionH>
                <wp:positionV relativeFrom="paragraph">
                  <wp:posOffset>170815</wp:posOffset>
                </wp:positionV>
                <wp:extent cx="342900" cy="266700"/>
                <wp:effectExtent b="0" l="0" r="0" t="0"/>
                <wp:wrapNone/>
                <wp:docPr id="28" name="image30.png"/>
                <a:graphic>
                  <a:graphicData uri="http://schemas.openxmlformats.org/drawingml/2006/picture">
                    <pic:pic>
                      <pic:nvPicPr>
                        <pic:cNvPr id="0" name="image30.png"/>
                        <pic:cNvPicPr preferRelativeResize="0"/>
                      </pic:nvPicPr>
                      <pic:blipFill>
                        <a:blip r:embed="rId9"/>
                        <a:srcRect b="0" l="0" r="0" t="0"/>
                        <a:stretch>
                          <a:fillRect/>
                        </a:stretch>
                      </pic:blipFill>
                      <pic:spPr>
                        <a:xfrm>
                          <a:off x="0" y="0"/>
                          <a:ext cx="342900" cy="266700"/>
                        </a:xfrm>
                        <a:prstGeom prst="rect"/>
                        <a:ln/>
                      </pic:spPr>
                    </pic:pic>
                  </a:graphicData>
                </a:graphic>
              </wp:anchor>
            </w:drawing>
          </mc:Fallback>
        </mc:AlternateConten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-3590289</wp:posOffset>
                </wp:positionH>
                <wp:positionV relativeFrom="paragraph">
                  <wp:posOffset>152400</wp:posOffset>
                </wp:positionV>
                <wp:extent cx="314325" cy="238125"/>
                <wp:effectExtent b="28575" l="0" r="28575" t="0"/>
                <wp:wrapNone/>
                <wp:docPr id="32" name=""/>
                <a:graphic>
                  <a:graphicData uri="http://schemas.microsoft.com/office/word/2010/wordprocessingShape">
                    <wps:wsp>
                      <wps:cNvSpPr/>
                      <wps:spPr>
                        <a:xfrm>
                          <a:off x="0" y="0"/>
                          <a:ext cx="314325" cy="238125"/>
                        </a:xfrm>
                        <a:prstGeom prst="ellipse">
                          <a:avLst/>
                        </a:prstGeom>
                        <a:solidFill>
                          <a:srgbClr val="FFFF00"/>
                        </a:solidFill>
                      </wps:spPr>
                      <wps:style>
                        <a:lnRef idx="2">
                          <a:schemeClr val="dk1"/>
                        </a:lnRef>
                        <a:fillRef idx="1">
                          <a:schemeClr val="lt1"/>
                        </a:fillRef>
                        <a:effectRef idx="0">
                          <a:schemeClr val="dk1"/>
                        </a:effectRef>
                        <a:fontRef idx="minor">
                          <a:schemeClr val="dk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-3590289</wp:posOffset>
                </wp:positionH>
                <wp:positionV relativeFrom="paragraph">
                  <wp:posOffset>152400</wp:posOffset>
                </wp:positionV>
                <wp:extent cx="342900" cy="266700"/>
                <wp:effectExtent b="0" l="0" r="0" t="0"/>
                <wp:wrapNone/>
                <wp:docPr id="32" name="image34.png"/>
                <a:graphic>
                  <a:graphicData uri="http://schemas.openxmlformats.org/drawingml/2006/picture">
                    <pic:pic>
                      <pic:nvPicPr>
                        <pic:cNvPr id="0" name="image34.png"/>
                        <pic:cNvPicPr preferRelativeResize="0"/>
                      </pic:nvPicPr>
                      <pic:blipFill>
                        <a:blip r:embed="rId13"/>
                        <a:srcRect b="0" l="0" r="0" t="0"/>
                        <a:stretch>
                          <a:fillRect/>
                        </a:stretch>
                      </pic:blipFill>
                      <pic:spPr>
                        <a:xfrm>
                          <a:off x="0" y="0"/>
                          <a:ext cx="342900" cy="266700"/>
                        </a:xfrm>
                        <a:prstGeom prst="rect"/>
                        <a:ln/>
                      </pic:spPr>
                    </pic:pic>
                  </a:graphicData>
                </a:graphic>
              </wp:anchor>
            </w:drawing>
          </mc:Fallback>
        </mc:AlternateConten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-418464</wp:posOffset>
                </wp:positionH>
                <wp:positionV relativeFrom="paragraph">
                  <wp:posOffset>24765</wp:posOffset>
                </wp:positionV>
                <wp:extent cx="166370" cy="590550"/>
                <wp:effectExtent b="0" l="19050" r="24130" t="0"/>
                <wp:wrapNone/>
                <wp:docPr id="26" name=""/>
                <a:graphic>
                  <a:graphicData uri="http://schemas.microsoft.com/office/word/2010/wordprocessingGroup">
                    <wpg:wgp>
                      <wpg:cNvGrpSpPr/>
                      <wpg:grpSpPr>
                        <a:xfrm>
                          <a:off x="0" y="0"/>
                          <a:ext cx="166370" cy="590550"/>
                          <a:chOff x="0" y="0"/>
                          <a:chExt cx="166508" cy="590550"/>
                        </a:xfrm>
                      </wpg:grpSpPr>
                      <wps:wsp>
                        <wps:cNvCnPr/>
                        <wps:cNvPr id="448" name="Прямая соединительная линия 448"/>
                        <wps:spPr>
                          <a:xfrm>
                            <a:off x="0" y="0"/>
                            <a:ext cx="0" cy="590550"/>
                          </a:xfrm>
                          <a:prstGeom prst="line">
                            <a:avLst/>
                          </a:prstGeom>
                          <a:ln w="28575"/>
                        </wps:spPr>
                        <wps:style>
                          <a:lnRef idx="1">
                            <a:schemeClr val="dk1"/>
                          </a:lnRef>
                          <a:fillRef idx="0">
                            <a:schemeClr val="dk1"/>
                          </a:fillRef>
                          <a:effectRef idx="0">
                            <a:schemeClr val="dk1"/>
                          </a:effectRef>
                          <a:fontRef idx="minor">
                            <a:schemeClr val="tx1"/>
                          </a:fontRef>
                        </wps:style>
                        <wps:bodyPr/>
                      </wps:wsp>
                      <wps:wsp>
                        <wps:cNvSpPr/>
                        <wps:cNvPr id="449" name="Полилиния 449"/>
                        <wps:spPr>
                          <a:xfrm>
                            <a:off x="0" y="28575"/>
                            <a:ext cx="166508" cy="359757"/>
                          </a:xfrm>
                          <a:custGeom>
                            <a:avLst/>
                            <a:gdLst>
                              <a:gd fmla="*/ 0 w 166508" name="connsiteX0"/>
                              <a:gd fmla="*/ 0 h 359757" name="connsiteY0"/>
                              <a:gd fmla="*/ 161925 w 166508" name="connsiteX1"/>
                              <a:gd fmla="*/ 276225 h 359757" name="connsiteY1"/>
                              <a:gd fmla="*/ 123825 w 166508" name="connsiteX2"/>
                              <a:gd fmla="*/ 352425 h 359757" name="connsiteY2"/>
                              <a:gd fmla="*/ 142875 w 166508" name="connsiteX3"/>
                              <a:gd fmla="*/ 352425 h 359757" name="connsiteY3"/>
                            </a:gdLst>
                            <a:ahLst/>
                            <a:cxnLst>
                              <a:cxn ang="0">
                                <a:pos x="connsiteX0" y="connsiteY0"/>
                              </a:cxn>
                              <a:cxn ang="0">
                                <a:pos x="connsiteX1" y="connsiteY1"/>
                              </a:cxn>
                              <a:cxn ang="0">
                                <a:pos x="connsiteX2" y="connsiteY2"/>
                              </a:cxn>
                              <a:cxn ang="0">
                                <a:pos x="connsiteX3" y="connsiteY3"/>
                              </a:cxn>
                            </a:cxnLst>
                            <a:rect b="b" l="l" r="r" t="t"/>
                            <a:pathLst>
                              <a:path h="359757" w="166508">
                                <a:moveTo>
                                  <a:pt x="0" y="0"/>
                                </a:moveTo>
                                <a:cubicBezTo>
                                  <a:pt x="70644" y="108744"/>
                                  <a:pt x="141288" y="217488"/>
                                  <a:pt x="161925" y="276225"/>
                                </a:cubicBezTo>
                                <a:cubicBezTo>
                                  <a:pt x="182562" y="334962"/>
                                  <a:pt x="127000" y="339725"/>
                                  <a:pt x="123825" y="352425"/>
                                </a:cubicBezTo>
                                <a:cubicBezTo>
                                  <a:pt x="120650" y="365125"/>
                                  <a:pt x="131762" y="358775"/>
                                  <a:pt x="142875" y="352425"/>
                                </a:cubicBezTo>
                              </a:path>
                            </a:pathLst>
                          </a:custGeom>
                          <a:ln w="28575"/>
                        </wps:spPr>
                        <wps:style>
                          <a:lnRef idx="1">
                            <a:schemeClr val="dk1"/>
                          </a:lnRef>
                          <a:fillRef idx="0">
                            <a:schemeClr val="dk1"/>
                          </a:fillRef>
                          <a:effectRef idx="0">
                            <a:schemeClr val="dk1"/>
                          </a:effectRef>
                          <a:fontRef idx="minor">
                            <a:schemeClr val="tx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wpg:wgp>
                  </a:graphicData>
                </a:graphic>
              </wp:anchor>
            </w:drawing>
          </mc:Choice>
          <mc:Fallback>
            <w:drawing>
              <wp:anchor allowOverlap="1" behindDoc="0" distB="0" distT="0" distL="114300" distR="114300" hidden="0" layoutInCell="1" locked="0" relativeHeight="0" simplePos="0">
                <wp:simplePos x="0" y="0"/>
                <wp:positionH relativeFrom="column">
                  <wp:posOffset>-418464</wp:posOffset>
                </wp:positionH>
                <wp:positionV relativeFrom="paragraph">
                  <wp:posOffset>24765</wp:posOffset>
                </wp:positionV>
                <wp:extent cx="209550" cy="590550"/>
                <wp:effectExtent b="0" l="0" r="0" t="0"/>
                <wp:wrapNone/>
                <wp:docPr id="26" name="image28.png"/>
                <a:graphic>
                  <a:graphicData uri="http://schemas.openxmlformats.org/drawingml/2006/picture">
                    <pic:pic>
                      <pic:nvPicPr>
                        <pic:cNvPr id="0" name="image28.png"/>
                        <pic:cNvPicPr preferRelativeResize="0"/>
                      </pic:nvPicPr>
                      <pic:blipFill>
                        <a:blip r:embed="rId10"/>
                        <a:srcRect b="0" l="0" r="0" t="0"/>
                        <a:stretch>
                          <a:fillRect/>
                        </a:stretch>
                      </pic:blipFill>
                      <pic:spPr>
                        <a:xfrm>
                          <a:off x="0" y="0"/>
                          <a:ext cx="209550" cy="590550"/>
                        </a:xfrm>
                        <a:prstGeom prst="rect"/>
                        <a:ln/>
                      </pic:spPr>
                    </pic:pic>
                  </a:graphicData>
                </a:graphic>
              </wp:anchor>
            </w:drawing>
          </mc:Fallback>
        </mc:AlternateConten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-4819014</wp:posOffset>
            </wp:positionH>
            <wp:positionV relativeFrom="paragraph">
              <wp:posOffset>125095</wp:posOffset>
            </wp:positionV>
            <wp:extent cx="4714875" cy="1590675"/>
            <wp:effectExtent b="0" l="0" r="0" t="0"/>
            <wp:wrapSquare wrapText="bothSides" distB="0" distT="0" distL="114300" distR="114300"/>
            <wp:docPr id="46" name="image15.png"/>
            <a:graphic>
              <a:graphicData uri="http://schemas.openxmlformats.org/drawingml/2006/picture">
                <pic:pic>
                  <pic:nvPicPr>
                    <pic:cNvPr id="0" name="image15.png"/>
                    <pic:cNvPicPr preferRelativeResize="0"/>
                  </pic:nvPicPr>
                  <pic:blipFill>
                    <a:blip r:embed="rId8"/>
                    <a:srcRect b="0" l="0" r="0" t="0"/>
                    <a:stretch>
                      <a:fillRect/>
                    </a:stretch>
                  </pic:blipFill>
                  <pic:spPr>
                    <a:xfrm>
                      <a:off x="0" y="0"/>
                      <a:ext cx="4714875" cy="1590675"/>
                    </a:xfrm>
                    <a:prstGeom prst="rect"/>
                    <a:ln/>
                  </pic:spPr>
                </pic:pic>
              </a:graphicData>
            </a:graphic>
          </wp:anchor>
        </w:drawing>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-1342389</wp:posOffset>
                </wp:positionH>
                <wp:positionV relativeFrom="paragraph">
                  <wp:posOffset>134620</wp:posOffset>
                </wp:positionV>
                <wp:extent cx="166370" cy="590550"/>
                <wp:effectExtent b="0" l="19050" r="24130" t="0"/>
                <wp:wrapNone/>
                <wp:docPr id="8" name=""/>
                <a:graphic>
                  <a:graphicData uri="http://schemas.microsoft.com/office/word/2010/wordprocessingGroup">
                    <wpg:wgp>
                      <wpg:cNvGrpSpPr/>
                      <wpg:grpSpPr>
                        <a:xfrm>
                          <a:off x="0" y="0"/>
                          <a:ext cx="166370" cy="590550"/>
                          <a:chOff x="0" y="0"/>
                          <a:chExt cx="166508" cy="590550"/>
                        </a:xfrm>
                      </wpg:grpSpPr>
                      <wps:wsp>
                        <wps:cNvCnPr/>
                        <wps:cNvPr id="451" name="Прямая соединительная линия 451"/>
                        <wps:spPr>
                          <a:xfrm>
                            <a:off x="0" y="0"/>
                            <a:ext cx="0" cy="590550"/>
                          </a:xfrm>
                          <a:prstGeom prst="line">
                            <a:avLst/>
                          </a:prstGeom>
                          <a:ln w="28575"/>
                        </wps:spPr>
                        <wps:style>
                          <a:lnRef idx="1">
                            <a:schemeClr val="dk1"/>
                          </a:lnRef>
                          <a:fillRef idx="0">
                            <a:schemeClr val="dk1"/>
                          </a:fillRef>
                          <a:effectRef idx="0">
                            <a:schemeClr val="dk1"/>
                          </a:effectRef>
                          <a:fontRef idx="minor">
                            <a:schemeClr val="tx1"/>
                          </a:fontRef>
                        </wps:style>
                        <wps:bodyPr/>
                      </wps:wsp>
                      <wps:wsp>
                        <wps:cNvSpPr/>
                        <wps:cNvPr id="452" name="Полилиния 452"/>
                        <wps:spPr>
                          <a:xfrm>
                            <a:off x="0" y="28575"/>
                            <a:ext cx="166508" cy="359757"/>
                          </a:xfrm>
                          <a:custGeom>
                            <a:avLst/>
                            <a:gdLst>
                              <a:gd fmla="*/ 0 w 166508" name="connsiteX0"/>
                              <a:gd fmla="*/ 0 h 359757" name="connsiteY0"/>
                              <a:gd fmla="*/ 161925 w 166508" name="connsiteX1"/>
                              <a:gd fmla="*/ 276225 h 359757" name="connsiteY1"/>
                              <a:gd fmla="*/ 123825 w 166508" name="connsiteX2"/>
                              <a:gd fmla="*/ 352425 h 359757" name="connsiteY2"/>
                              <a:gd fmla="*/ 142875 w 166508" name="connsiteX3"/>
                              <a:gd fmla="*/ 352425 h 359757" name="connsiteY3"/>
                            </a:gdLst>
                            <a:ahLst/>
                            <a:cxnLst>
                              <a:cxn ang="0">
                                <a:pos x="connsiteX0" y="connsiteY0"/>
                              </a:cxn>
                              <a:cxn ang="0">
                                <a:pos x="connsiteX1" y="connsiteY1"/>
                              </a:cxn>
                              <a:cxn ang="0">
                                <a:pos x="connsiteX2" y="connsiteY2"/>
                              </a:cxn>
                              <a:cxn ang="0">
                                <a:pos x="connsiteX3" y="connsiteY3"/>
                              </a:cxn>
                            </a:cxnLst>
                            <a:rect b="b" l="l" r="r" t="t"/>
                            <a:pathLst>
                              <a:path h="359757" w="166508">
                                <a:moveTo>
                                  <a:pt x="0" y="0"/>
                                </a:moveTo>
                                <a:cubicBezTo>
                                  <a:pt x="70644" y="108744"/>
                                  <a:pt x="141288" y="217488"/>
                                  <a:pt x="161925" y="276225"/>
                                </a:cubicBezTo>
                                <a:cubicBezTo>
                                  <a:pt x="182562" y="334962"/>
                                  <a:pt x="127000" y="339725"/>
                                  <a:pt x="123825" y="352425"/>
                                </a:cubicBezTo>
                                <a:cubicBezTo>
                                  <a:pt x="120650" y="365125"/>
                                  <a:pt x="131762" y="358775"/>
                                  <a:pt x="142875" y="352425"/>
                                </a:cubicBezTo>
                              </a:path>
                            </a:pathLst>
                          </a:custGeom>
                          <a:ln w="28575"/>
                        </wps:spPr>
                        <wps:style>
                          <a:lnRef idx="1">
                            <a:schemeClr val="dk1"/>
                          </a:lnRef>
                          <a:fillRef idx="0">
                            <a:schemeClr val="dk1"/>
                          </a:fillRef>
                          <a:effectRef idx="0">
                            <a:schemeClr val="dk1"/>
                          </a:effectRef>
                          <a:fontRef idx="minor">
                            <a:schemeClr val="tx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wpg:wgp>
                  </a:graphicData>
                </a:graphic>
              </wp:anchor>
            </w:drawing>
          </mc:Choice>
          <mc:Fallback>
            <w:drawing>
              <wp:anchor allowOverlap="1" behindDoc="0" distB="0" distT="0" distL="114300" distR="114300" hidden="0" layoutInCell="1" locked="0" relativeHeight="0" simplePos="0">
                <wp:simplePos x="0" y="0"/>
                <wp:positionH relativeFrom="column">
                  <wp:posOffset>-1342389</wp:posOffset>
                </wp:positionH>
                <wp:positionV relativeFrom="paragraph">
                  <wp:posOffset>134620</wp:posOffset>
                </wp:positionV>
                <wp:extent cx="209550" cy="590550"/>
                <wp:effectExtent b="0" l="0" r="0" t="0"/>
                <wp:wrapNone/>
                <wp:docPr id="8" name="image8.png"/>
                <a:graphic>
                  <a:graphicData uri="http://schemas.openxmlformats.org/drawingml/2006/picture">
                    <pic:pic>
                      <pic:nvPicPr>
                        <pic:cNvPr id="0" name="image8.png"/>
                        <pic:cNvPicPr preferRelativeResize="0"/>
                      </pic:nvPicPr>
                      <pic:blipFill>
                        <a:blip r:embed="rId10"/>
                        <a:srcRect b="0" l="0" r="0" t="0"/>
                        <a:stretch>
                          <a:fillRect/>
                        </a:stretch>
                      </pic:blipFill>
                      <pic:spPr>
                        <a:xfrm>
                          <a:off x="0" y="0"/>
                          <a:ext cx="209550" cy="590550"/>
                        </a:xfrm>
                        <a:prstGeom prst="rect"/>
                        <a:ln/>
                      </pic:spPr>
                    </pic:pic>
                  </a:graphicData>
                </a:graphic>
              </wp:anchor>
            </w:drawing>
          </mc:Fallback>
        </mc:AlternateConten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-732789</wp:posOffset>
                </wp:positionH>
                <wp:positionV relativeFrom="paragraph">
                  <wp:posOffset>111125</wp:posOffset>
                </wp:positionV>
                <wp:extent cx="314325" cy="238125"/>
                <wp:effectExtent b="28575" l="0" r="28575" t="0"/>
                <wp:wrapNone/>
                <wp:docPr id="37" name=""/>
                <a:graphic>
                  <a:graphicData uri="http://schemas.microsoft.com/office/word/2010/wordprocessingShape">
                    <wps:wsp>
                      <wps:cNvSpPr/>
                      <wps:spPr>
                        <a:xfrm>
                          <a:off x="0" y="0"/>
                          <a:ext cx="314325" cy="238125"/>
                        </a:xfrm>
                        <a:prstGeom prst="ellipse">
                          <a:avLst/>
                        </a:prstGeom>
                        <a:solidFill>
                          <a:srgbClr val="FF0000"/>
                        </a:solidFill>
                      </wps:spPr>
                      <wps:style>
                        <a:lnRef idx="2">
                          <a:schemeClr val="dk1"/>
                        </a:lnRef>
                        <a:fillRef idx="1">
                          <a:schemeClr val="lt1"/>
                        </a:fillRef>
                        <a:effectRef idx="0">
                          <a:schemeClr val="dk1"/>
                        </a:effectRef>
                        <a:fontRef idx="minor">
                          <a:schemeClr val="dk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-732789</wp:posOffset>
                </wp:positionH>
                <wp:positionV relativeFrom="paragraph">
                  <wp:posOffset>111125</wp:posOffset>
                </wp:positionV>
                <wp:extent cx="342900" cy="266700"/>
                <wp:effectExtent b="0" l="0" r="0" t="0"/>
                <wp:wrapNone/>
                <wp:docPr id="37" name="image39.png"/>
                <a:graphic>
                  <a:graphicData uri="http://schemas.openxmlformats.org/drawingml/2006/picture">
                    <pic:pic>
                      <pic:nvPicPr>
                        <pic:cNvPr id="0" name="image39.png"/>
                        <pic:cNvPicPr preferRelativeResize="0"/>
                      </pic:nvPicPr>
                      <pic:blipFill>
                        <a:blip r:embed="rId9"/>
                        <a:srcRect b="0" l="0" r="0" t="0"/>
                        <a:stretch>
                          <a:fillRect/>
                        </a:stretch>
                      </pic:blipFill>
                      <pic:spPr>
                        <a:xfrm>
                          <a:off x="0" y="0"/>
                          <a:ext cx="342900" cy="266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-2428239</wp:posOffset>
                </wp:positionH>
                <wp:positionV relativeFrom="paragraph">
                  <wp:posOffset>177800</wp:posOffset>
                </wp:positionV>
                <wp:extent cx="166370" cy="590550"/>
                <wp:effectExtent b="0" l="19050" r="24130" t="0"/>
                <wp:wrapNone/>
                <wp:docPr id="6" name=""/>
                <a:graphic>
                  <a:graphicData uri="http://schemas.microsoft.com/office/word/2010/wordprocessingGroup">
                    <wpg:wgp>
                      <wpg:cNvGrpSpPr/>
                      <wpg:grpSpPr>
                        <a:xfrm>
                          <a:off x="0" y="0"/>
                          <a:ext cx="166370" cy="590550"/>
                          <a:chOff x="0" y="0"/>
                          <a:chExt cx="166508" cy="590550"/>
                        </a:xfrm>
                      </wpg:grpSpPr>
                      <wps:wsp>
                        <wps:cNvCnPr/>
                        <wps:cNvPr id="445" name="Прямая соединительная линия 445"/>
                        <wps:spPr>
                          <a:xfrm>
                            <a:off x="0" y="0"/>
                            <a:ext cx="0" cy="590550"/>
                          </a:xfrm>
                          <a:prstGeom prst="line">
                            <a:avLst/>
                          </a:prstGeom>
                          <a:ln w="28575"/>
                        </wps:spPr>
                        <wps:style>
                          <a:lnRef idx="1">
                            <a:schemeClr val="dk1"/>
                          </a:lnRef>
                          <a:fillRef idx="0">
                            <a:schemeClr val="dk1"/>
                          </a:fillRef>
                          <a:effectRef idx="0">
                            <a:schemeClr val="dk1"/>
                          </a:effectRef>
                          <a:fontRef idx="minor">
                            <a:schemeClr val="tx1"/>
                          </a:fontRef>
                        </wps:style>
                        <wps:bodyPr/>
                      </wps:wsp>
                      <wps:wsp>
                        <wps:cNvSpPr/>
                        <wps:cNvPr id="446" name="Полилиния 446"/>
                        <wps:spPr>
                          <a:xfrm>
                            <a:off x="0" y="28575"/>
                            <a:ext cx="166508" cy="359757"/>
                          </a:xfrm>
                          <a:custGeom>
                            <a:avLst/>
                            <a:gdLst>
                              <a:gd fmla="*/ 0 w 166508" name="connsiteX0"/>
                              <a:gd fmla="*/ 0 h 359757" name="connsiteY0"/>
                              <a:gd fmla="*/ 161925 w 166508" name="connsiteX1"/>
                              <a:gd fmla="*/ 276225 h 359757" name="connsiteY1"/>
                              <a:gd fmla="*/ 123825 w 166508" name="connsiteX2"/>
                              <a:gd fmla="*/ 352425 h 359757" name="connsiteY2"/>
                              <a:gd fmla="*/ 142875 w 166508" name="connsiteX3"/>
                              <a:gd fmla="*/ 352425 h 359757" name="connsiteY3"/>
                            </a:gdLst>
                            <a:ahLst/>
                            <a:cxnLst>
                              <a:cxn ang="0">
                                <a:pos x="connsiteX0" y="connsiteY0"/>
                              </a:cxn>
                              <a:cxn ang="0">
                                <a:pos x="connsiteX1" y="connsiteY1"/>
                              </a:cxn>
                              <a:cxn ang="0">
                                <a:pos x="connsiteX2" y="connsiteY2"/>
                              </a:cxn>
                              <a:cxn ang="0">
                                <a:pos x="connsiteX3" y="connsiteY3"/>
                              </a:cxn>
                            </a:cxnLst>
                            <a:rect b="b" l="l" r="r" t="t"/>
                            <a:pathLst>
                              <a:path h="359757" w="166508">
                                <a:moveTo>
                                  <a:pt x="0" y="0"/>
                                </a:moveTo>
                                <a:cubicBezTo>
                                  <a:pt x="70644" y="108744"/>
                                  <a:pt x="141288" y="217488"/>
                                  <a:pt x="161925" y="276225"/>
                                </a:cubicBezTo>
                                <a:cubicBezTo>
                                  <a:pt x="182562" y="334962"/>
                                  <a:pt x="127000" y="339725"/>
                                  <a:pt x="123825" y="352425"/>
                                </a:cubicBezTo>
                                <a:cubicBezTo>
                                  <a:pt x="120650" y="365125"/>
                                  <a:pt x="131762" y="358775"/>
                                  <a:pt x="142875" y="352425"/>
                                </a:cubicBezTo>
                              </a:path>
                            </a:pathLst>
                          </a:custGeom>
                          <a:ln w="28575"/>
                        </wps:spPr>
                        <wps:style>
                          <a:lnRef idx="1">
                            <a:schemeClr val="dk1"/>
                          </a:lnRef>
                          <a:fillRef idx="0">
                            <a:schemeClr val="dk1"/>
                          </a:fillRef>
                          <a:effectRef idx="0">
                            <a:schemeClr val="dk1"/>
                          </a:effectRef>
                          <a:fontRef idx="minor">
                            <a:schemeClr val="tx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wpg:wgp>
                  </a:graphicData>
                </a:graphic>
              </wp:anchor>
            </w:drawing>
          </mc:Choice>
          <mc:Fallback>
            <w:drawing>
              <wp:anchor allowOverlap="1" behindDoc="0" distB="0" distT="0" distL="114300" distR="114300" hidden="0" layoutInCell="1" locked="0" relativeHeight="0" simplePos="0">
                <wp:simplePos x="0" y="0"/>
                <wp:positionH relativeFrom="column">
                  <wp:posOffset>-2428239</wp:posOffset>
                </wp:positionH>
                <wp:positionV relativeFrom="paragraph">
                  <wp:posOffset>177800</wp:posOffset>
                </wp:positionV>
                <wp:extent cx="209550" cy="590550"/>
                <wp:effectExtent b="0" l="0" r="0" t="0"/>
                <wp:wrapNone/>
                <wp:docPr id="6"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209550" cy="590550"/>
                        </a:xfrm>
                        <a:prstGeom prst="rect"/>
                        <a:ln/>
                      </pic:spPr>
                    </pic:pic>
                  </a:graphicData>
                </a:graphic>
              </wp:anchor>
            </w:drawing>
          </mc:Fallback>
        </mc:AlternateConten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-1189989</wp:posOffset>
                </wp:positionH>
                <wp:positionV relativeFrom="paragraph">
                  <wp:posOffset>144780</wp:posOffset>
                </wp:positionV>
                <wp:extent cx="314325" cy="238125"/>
                <wp:effectExtent b="28575" l="0" r="28575" t="0"/>
                <wp:wrapNone/>
                <wp:docPr id="11" name=""/>
                <a:graphic>
                  <a:graphicData uri="http://schemas.microsoft.com/office/word/2010/wordprocessingShape">
                    <wps:wsp>
                      <wps:cNvSpPr/>
                      <wps:spPr>
                        <a:xfrm>
                          <a:off x="0" y="0"/>
                          <a:ext cx="314325" cy="238125"/>
                        </a:xfrm>
                        <a:prstGeom prst="ellipse">
                          <a:avLst/>
                        </a:prstGeom>
                        <a:solidFill>
                          <a:srgbClr val="FFFF00"/>
                        </a:solidFill>
                      </wps:spPr>
                      <wps:style>
                        <a:lnRef idx="2">
                          <a:schemeClr val="dk1"/>
                        </a:lnRef>
                        <a:fillRef idx="1">
                          <a:schemeClr val="lt1"/>
                        </a:fillRef>
                        <a:effectRef idx="0">
                          <a:schemeClr val="dk1"/>
                        </a:effectRef>
                        <a:fontRef idx="minor">
                          <a:schemeClr val="dk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-1189989</wp:posOffset>
                </wp:positionH>
                <wp:positionV relativeFrom="paragraph">
                  <wp:posOffset>144780</wp:posOffset>
                </wp:positionV>
                <wp:extent cx="342900" cy="266700"/>
                <wp:effectExtent b="0" l="0" r="0" t="0"/>
                <wp:wrapNone/>
                <wp:docPr id="11" name="image11.png"/>
                <a:graphic>
                  <a:graphicData uri="http://schemas.openxmlformats.org/drawingml/2006/picture">
                    <pic:pic>
                      <pic:nvPicPr>
                        <pic:cNvPr id="0" name="image11.png"/>
                        <pic:cNvPicPr preferRelativeResize="0"/>
                      </pic:nvPicPr>
                      <pic:blipFill>
                        <a:blip r:embed="rId13"/>
                        <a:srcRect b="0" l="0" r="0" t="0"/>
                        <a:stretch>
                          <a:fillRect/>
                        </a:stretch>
                      </pic:blipFill>
                      <pic:spPr>
                        <a:xfrm>
                          <a:off x="0" y="0"/>
                          <a:ext cx="342900" cy="266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-2875914</wp:posOffset>
                </wp:positionH>
                <wp:positionV relativeFrom="paragraph">
                  <wp:posOffset>68580</wp:posOffset>
                </wp:positionV>
                <wp:extent cx="0" cy="590550"/>
                <wp:effectExtent b="0" l="19050" r="19050" t="0"/>
                <wp:wrapNone/>
                <wp:docPr id="20" name=""/>
                <a:graphic>
                  <a:graphicData uri="http://schemas.microsoft.com/office/word/2010/wordprocessingShape">
                    <wps:wsp>
                      <wps:cNvCnPr/>
                      <wps:spPr>
                        <a:xfrm>
                          <a:off x="0" y="0"/>
                          <a:ext cx="0" cy="59055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column">
                  <wp:posOffset>-2875914</wp:posOffset>
                </wp:positionH>
                <wp:positionV relativeFrom="paragraph">
                  <wp:posOffset>68580</wp:posOffset>
                </wp:positionV>
                <wp:extent cx="38100" cy="590550"/>
                <wp:effectExtent b="0" l="0" r="0" t="0"/>
                <wp:wrapNone/>
                <wp:docPr id="20" name="image21.png"/>
                <a:graphic>
                  <a:graphicData uri="http://schemas.openxmlformats.org/drawingml/2006/picture">
                    <pic:pic>
                      <pic:nvPicPr>
                        <pic:cNvPr id="0" name="image21.png"/>
                        <pic:cNvPicPr preferRelativeResize="0"/>
                      </pic:nvPicPr>
                      <pic:blipFill>
                        <a:blip r:embed="rId11"/>
                        <a:srcRect b="0" l="0" r="0" t="0"/>
                        <a:stretch>
                          <a:fillRect/>
                        </a:stretch>
                      </pic:blipFill>
                      <pic:spPr>
                        <a:xfrm>
                          <a:off x="0" y="0"/>
                          <a:ext cx="38100" cy="590550"/>
                        </a:xfrm>
                        <a:prstGeom prst="rect"/>
                        <a:ln/>
                      </pic:spPr>
                    </pic:pic>
                  </a:graphicData>
                </a:graphic>
              </wp:anchor>
            </w:drawing>
          </mc:Fallback>
        </mc:AlternateConten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-2418714</wp:posOffset>
                </wp:positionH>
                <wp:positionV relativeFrom="paragraph">
                  <wp:posOffset>164465</wp:posOffset>
                </wp:positionV>
                <wp:extent cx="4714875" cy="1590675"/>
                <wp:effectExtent b="0" l="0" r="0" t="0"/>
                <wp:wrapNone/>
                <wp:docPr id="30" name=""/>
                <a:graphic>
                  <a:graphicData uri="http://schemas.microsoft.com/office/word/2010/wordprocessingShape">
                    <wps:wsp>
                      <wps:cNvSpPr txBox="1"/>
                      <wps:spPr>
                        <a:xfrm>
                          <a:off x="0" y="0"/>
                          <a:ext cx="4714875" cy="1590675"/>
                        </a:xfrm>
                        <a:prstGeom prst="rect">
                          <a:avLst/>
                        </a:prstGeom>
                        <a:noFill/>
                        <a:ln>
                          <a:noFill/>
                        </a:ln>
                        <a:effectLst/>
                      </wps:spPr>
                      <wps:txbx>
                        <w:txbxContent>
                          <w:p w:rsidR="000920B7" w:rsidDel="00000000" w:rsidP="002614ED" w:rsidRDefault="000920B7" w:rsidRPr="002614ED">
                            <w:pPr>
                              <w:tabs>
                                <w:tab w:val="left" w:pos="993"/>
                              </w:tabs>
                              <w:suppressAutoHyphens w:val="1"/>
                              <w:spacing w:after="0" w:line="240" w:lineRule="auto"/>
                              <w:jc w:val="center"/>
                              <w:textAlignment w:val="baseline"/>
                              <w:rPr>
                                <w:rFonts w:ascii="Times New Roman" w:eastAsia="Arial" w:hAnsi="Times New Roman"/>
                                <w:b w:val="1"/>
                                <w:noProof w:val="1"/>
                                <w:color w:val="00b050"/>
                                <w:kern w:val="1"/>
                                <w:sz w:val="36"/>
                                <w:szCs w:val="36"/>
                                <w14:textOutline w14:cap="flat" w14:cmpd="sng" w14:w="10541" w14:algn="ctr">
                                  <w14:solidFill>
                                    <w14:schemeClr w14:val="accent1">
                                      <w14:shade w14:val="88000"/>
                                      <w14:satMod w14:val="110000"/>
                                    </w14:schemeClr>
                                  </w14:solidFill>
                                  <w14:prstDash w14:val="solid"/>
                                  <w14:round/>
                                </w14:textOutline>
                              </w:rPr>
                            </w:pPr>
                            <w:r w:rsidDel="00000000" w:rsidR="00000000" w:rsidRPr="00000000">
                              <w:rPr>
                                <w:rFonts w:ascii="Times New Roman" w:hAnsi="Times New Roman"/>
                                <w:b w:val="1"/>
                                <w:noProof w:val="1"/>
                                <w:color w:val="00b050"/>
                                <w:sz w:val="36"/>
                                <w:szCs w:val="36"/>
                                <w:lang w:val="ru-RU"/>
                                <w14:textOutline w14:cap="flat" w14:cmpd="sng" w14:w="10541" w14:algn="ctr">
                                  <w14:solidFill>
                                    <w14:schemeClr w14:val="accent1">
                                      <w14:shade w14:val="88000"/>
                                      <w14:satMod w14:val="110000"/>
                                    </w14:schemeClr>
                                  </w14:solidFill>
                                  <w14:prstDash w14:val="solid"/>
                                  <w14:round/>
                                </w14:textOutline>
                              </w:rPr>
                              <w:t>3</w:t>
                            </w:r>
                            <w:r w:rsidDel="00000000" w:rsidR="00000000" w:rsidRPr="002614ED">
                              <w:rPr>
                                <w:rFonts w:ascii="Times New Roman" w:hAnsi="Times New Roman"/>
                                <w:b w:val="1"/>
                                <w:noProof w:val="1"/>
                                <w:color w:val="00b050"/>
                                <w:sz w:val="36"/>
                                <w:szCs w:val="36"/>
                                <w14:textOutline w14:cap="flat" w14:cmpd="sng" w14:w="10541" w14:algn="ctr">
                                  <w14:solidFill>
                                    <w14:schemeClr w14:val="accent1">
                                      <w14:shade w14:val="88000"/>
                                      <w14:satMod w14:val="110000"/>
                                    </w14:schemeClr>
                                  </w14:solidFill>
                                  <w14:prstDash w14:val="solid"/>
                                  <w14:round/>
                                </w14:textOutline>
                              </w:rPr>
                              <w:t xml:space="preserve"> отряд</w:t>
                            </w:r>
                          </w:p>
                        </w:txbxContent>
                      </wps:txbx>
                      <wps:bodyPr anchorCtr="0" anchor="t" bIns="45720" rtlCol="0" compatLnSpc="1" forceAA="0" fromWordArt="0" horzOverflow="overflow" lIns="91440" numCol="1" spcFirstLastPara="0" rIns="91440" rot="0" spcCol="0" vert="horz" wrap="none" tIns="45720" vertOverflow="overflow">
                        <a:prstTxWarp prst="textNoShape">
                          <a:avLst/>
                        </a:prstTxWarp>
                        <a:sp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-2418714</wp:posOffset>
                </wp:positionH>
                <wp:positionV relativeFrom="paragraph">
                  <wp:posOffset>164465</wp:posOffset>
                </wp:positionV>
                <wp:extent cx="4714875" cy="1590675"/>
                <wp:effectExtent b="0" l="0" r="0" t="0"/>
                <wp:wrapNone/>
                <wp:docPr id="30" name="image32.png"/>
                <a:graphic>
                  <a:graphicData uri="http://schemas.openxmlformats.org/drawingml/2006/picture">
                    <pic:pic>
                      <pic:nvPicPr>
                        <pic:cNvPr id="0" name="image32.png"/>
                        <pic:cNvPicPr preferRelativeResize="0"/>
                      </pic:nvPicPr>
                      <pic:blipFill>
                        <a:blip r:embed="rId18"/>
                        <a:srcRect b="0" l="0" r="0" t="0"/>
                        <a:stretch>
                          <a:fillRect/>
                        </a:stretch>
                      </pic:blipFill>
                      <pic:spPr>
                        <a:xfrm>
                          <a:off x="0" y="0"/>
                          <a:ext cx="4714875" cy="15906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-1652269</wp:posOffset>
                </wp:positionH>
                <wp:positionV relativeFrom="paragraph">
                  <wp:posOffset>64769</wp:posOffset>
                </wp:positionV>
                <wp:extent cx="314325" cy="238125"/>
                <wp:effectExtent b="28575" l="0" r="28575" t="0"/>
                <wp:wrapNone/>
                <wp:docPr id="43" name=""/>
                <a:graphic>
                  <a:graphicData uri="http://schemas.microsoft.com/office/word/2010/wordprocessingShape">
                    <wps:wsp>
                      <wps:cNvSpPr/>
                      <wps:spPr>
                        <a:xfrm>
                          <a:off x="0" y="0"/>
                          <a:ext cx="314325" cy="238125"/>
                        </a:xfrm>
                        <a:prstGeom prst="ellipse">
                          <a:avLst/>
                        </a:prstGeom>
                        <a:solidFill>
                          <a:srgbClr val="FF0000"/>
                        </a:solidFill>
                      </wps:spPr>
                      <wps:style>
                        <a:lnRef idx="2">
                          <a:schemeClr val="dk1"/>
                        </a:lnRef>
                        <a:fillRef idx="1">
                          <a:schemeClr val="lt1"/>
                        </a:fillRef>
                        <a:effectRef idx="0">
                          <a:schemeClr val="dk1"/>
                        </a:effectRef>
                        <a:fontRef idx="minor">
                          <a:schemeClr val="dk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-1652269</wp:posOffset>
                </wp:positionH>
                <wp:positionV relativeFrom="paragraph">
                  <wp:posOffset>64769</wp:posOffset>
                </wp:positionV>
                <wp:extent cx="342900" cy="266700"/>
                <wp:effectExtent b="0" l="0" r="0" t="0"/>
                <wp:wrapNone/>
                <wp:docPr id="43" name="image45.png"/>
                <a:graphic>
                  <a:graphicData uri="http://schemas.openxmlformats.org/drawingml/2006/picture">
                    <pic:pic>
                      <pic:nvPicPr>
                        <pic:cNvPr id="0" name="image45.png"/>
                        <pic:cNvPicPr preferRelativeResize="0"/>
                      </pic:nvPicPr>
                      <pic:blipFill>
                        <a:blip r:embed="rId9"/>
                        <a:srcRect b="0" l="0" r="0" t="0"/>
                        <a:stretch>
                          <a:fillRect/>
                        </a:stretch>
                      </pic:blipFill>
                      <pic:spPr>
                        <a:xfrm>
                          <a:off x="0" y="0"/>
                          <a:ext cx="342900" cy="266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-3390264</wp:posOffset>
                </wp:positionH>
                <wp:positionV relativeFrom="paragraph">
                  <wp:posOffset>45720</wp:posOffset>
                </wp:positionV>
                <wp:extent cx="0" cy="590550"/>
                <wp:effectExtent b="0" l="19050" r="19050" t="0"/>
                <wp:wrapNone/>
                <wp:docPr id="36" name=""/>
                <a:graphic>
                  <a:graphicData uri="http://schemas.microsoft.com/office/word/2010/wordprocessingShape">
                    <wps:wsp>
                      <wps:cNvCnPr/>
                      <wps:spPr>
                        <a:xfrm>
                          <a:off x="0" y="0"/>
                          <a:ext cx="0" cy="59055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column">
                  <wp:posOffset>-3390264</wp:posOffset>
                </wp:positionH>
                <wp:positionV relativeFrom="paragraph">
                  <wp:posOffset>45720</wp:posOffset>
                </wp:positionV>
                <wp:extent cx="38100" cy="590550"/>
                <wp:effectExtent b="0" l="0" r="0" t="0"/>
                <wp:wrapNone/>
                <wp:docPr id="36" name="image38.png"/>
                <a:graphic>
                  <a:graphicData uri="http://schemas.openxmlformats.org/drawingml/2006/picture">
                    <pic:pic>
                      <pic:nvPicPr>
                        <pic:cNvPr id="0" name="image38.png"/>
                        <pic:cNvPicPr preferRelativeResize="0"/>
                      </pic:nvPicPr>
                      <pic:blipFill>
                        <a:blip r:embed="rId11"/>
                        <a:srcRect b="0" l="0" r="0" t="0"/>
                        <a:stretch>
                          <a:fillRect/>
                        </a:stretch>
                      </pic:blipFill>
                      <pic:spPr>
                        <a:xfrm>
                          <a:off x="0" y="0"/>
                          <a:ext cx="38100" cy="590550"/>
                        </a:xfrm>
                        <a:prstGeom prst="rect"/>
                        <a:ln/>
                      </pic:spPr>
                    </pic:pic>
                  </a:graphicData>
                </a:graphic>
              </wp:anchor>
            </w:drawing>
          </mc:Fallback>
        </mc:AlternateConten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-2752089</wp:posOffset>
                </wp:positionH>
                <wp:positionV relativeFrom="paragraph">
                  <wp:posOffset>127635</wp:posOffset>
                </wp:positionV>
                <wp:extent cx="314325" cy="238125"/>
                <wp:effectExtent b="28575" l="0" r="28575" t="0"/>
                <wp:wrapNone/>
                <wp:docPr id="42" name=""/>
                <a:graphic>
                  <a:graphicData uri="http://schemas.microsoft.com/office/word/2010/wordprocessingShape">
                    <wps:wsp>
                      <wps:cNvSpPr/>
                      <wps:spPr>
                        <a:xfrm>
                          <a:off x="0" y="0"/>
                          <a:ext cx="314325" cy="238125"/>
                        </a:xfrm>
                        <a:prstGeom prst="ellipse">
                          <a:avLst/>
                        </a:prstGeom>
                        <a:solidFill>
                          <a:srgbClr val="FFFF00"/>
                        </a:solidFill>
                      </wps:spPr>
                      <wps:style>
                        <a:lnRef idx="2">
                          <a:schemeClr val="dk1"/>
                        </a:lnRef>
                        <a:fillRef idx="1">
                          <a:schemeClr val="lt1"/>
                        </a:fillRef>
                        <a:effectRef idx="0">
                          <a:schemeClr val="dk1"/>
                        </a:effectRef>
                        <a:fontRef idx="minor">
                          <a:schemeClr val="dk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-2752089</wp:posOffset>
                </wp:positionH>
                <wp:positionV relativeFrom="paragraph">
                  <wp:posOffset>127635</wp:posOffset>
                </wp:positionV>
                <wp:extent cx="342900" cy="266700"/>
                <wp:effectExtent b="0" l="0" r="0" t="0"/>
                <wp:wrapNone/>
                <wp:docPr id="42" name="image44.png"/>
                <a:graphic>
                  <a:graphicData uri="http://schemas.openxmlformats.org/drawingml/2006/picture">
                    <pic:pic>
                      <pic:nvPicPr>
                        <pic:cNvPr id="0" name="image44.png"/>
                        <pic:cNvPicPr preferRelativeResize="0"/>
                      </pic:nvPicPr>
                      <pic:blipFill>
                        <a:blip r:embed="rId13"/>
                        <a:srcRect b="0" l="0" r="0" t="0"/>
                        <a:stretch>
                          <a:fillRect/>
                        </a:stretch>
                      </pic:blipFill>
                      <pic:spPr>
                        <a:xfrm>
                          <a:off x="0" y="0"/>
                          <a:ext cx="342900" cy="266700"/>
                        </a:xfrm>
                        <a:prstGeom prst="rect"/>
                        <a:ln/>
                      </pic:spPr>
                    </pic:pic>
                  </a:graphicData>
                </a:graphic>
              </wp:anchor>
            </w:drawing>
          </mc:Fallback>
        </mc:AlternateConten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-3199764</wp:posOffset>
                </wp:positionH>
                <wp:positionV relativeFrom="paragraph">
                  <wp:posOffset>43180</wp:posOffset>
                </wp:positionV>
                <wp:extent cx="314325" cy="238125"/>
                <wp:effectExtent b="28575" l="0" r="28575" t="0"/>
                <wp:wrapNone/>
                <wp:docPr id="25" name=""/>
                <a:graphic>
                  <a:graphicData uri="http://schemas.microsoft.com/office/word/2010/wordprocessingShape">
                    <wps:wsp>
                      <wps:cNvSpPr/>
                      <wps:spPr>
                        <a:xfrm>
                          <a:off x="0" y="0"/>
                          <a:ext cx="314325" cy="238125"/>
                        </a:xfrm>
                        <a:prstGeom prst="ellipse">
                          <a:avLst/>
                        </a:prstGeom>
                        <a:solidFill>
                          <a:srgbClr val="FF0000"/>
                        </a:solidFill>
                      </wps:spPr>
                      <wps:style>
                        <a:lnRef idx="2">
                          <a:schemeClr val="dk1"/>
                        </a:lnRef>
                        <a:fillRef idx="1">
                          <a:schemeClr val="lt1"/>
                        </a:fillRef>
                        <a:effectRef idx="0">
                          <a:schemeClr val="dk1"/>
                        </a:effectRef>
                        <a:fontRef idx="minor">
                          <a:schemeClr val="dk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-3199764</wp:posOffset>
                </wp:positionH>
                <wp:positionV relativeFrom="paragraph">
                  <wp:posOffset>43180</wp:posOffset>
                </wp:positionV>
                <wp:extent cx="342900" cy="266700"/>
                <wp:effectExtent b="0" l="0" r="0" t="0"/>
                <wp:wrapNone/>
                <wp:docPr id="25" name="image27.png"/>
                <a:graphic>
                  <a:graphicData uri="http://schemas.openxmlformats.org/drawingml/2006/picture">
                    <pic:pic>
                      <pic:nvPicPr>
                        <pic:cNvPr id="0" name="image27.png"/>
                        <pic:cNvPicPr preferRelativeResize="0"/>
                      </pic:nvPicPr>
                      <pic:blipFill>
                        <a:blip r:embed="rId9"/>
                        <a:srcRect b="0" l="0" r="0" t="0"/>
                        <a:stretch>
                          <a:fillRect/>
                        </a:stretch>
                      </pic:blipFill>
                      <pic:spPr>
                        <a:xfrm>
                          <a:off x="0" y="0"/>
                          <a:ext cx="342900" cy="266700"/>
                        </a:xfrm>
                        <a:prstGeom prst="rect"/>
                        <a:ln/>
                      </pic:spPr>
                    </pic:pic>
                  </a:graphicData>
                </a:graphic>
              </wp:anchor>
            </w:drawing>
          </mc:Fallback>
        </mc:AlternateConten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-3704589</wp:posOffset>
                </wp:positionH>
                <wp:positionV relativeFrom="paragraph">
                  <wp:posOffset>34290</wp:posOffset>
                </wp:positionV>
                <wp:extent cx="314325" cy="238125"/>
                <wp:effectExtent b="28575" l="0" r="28575" t="0"/>
                <wp:wrapNone/>
                <wp:docPr id="7" name=""/>
                <a:graphic>
                  <a:graphicData uri="http://schemas.microsoft.com/office/word/2010/wordprocessingShape">
                    <wps:wsp>
                      <wps:cNvSpPr/>
                      <wps:spPr>
                        <a:xfrm>
                          <a:off x="0" y="0"/>
                          <a:ext cx="314325" cy="238125"/>
                        </a:xfrm>
                        <a:prstGeom prst="ellipse">
                          <a:avLst/>
                        </a:prstGeom>
                        <a:solidFill>
                          <a:schemeClr val="accent6"/>
                        </a:solidFill>
                      </wps:spPr>
                      <wps:style>
                        <a:lnRef idx="2">
                          <a:schemeClr val="dk1"/>
                        </a:lnRef>
                        <a:fillRef idx="1">
                          <a:schemeClr val="lt1"/>
                        </a:fillRef>
                        <a:effectRef idx="0">
                          <a:schemeClr val="dk1"/>
                        </a:effectRef>
                        <a:fontRef idx="minor">
                          <a:schemeClr val="dk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-3704589</wp:posOffset>
                </wp:positionH>
                <wp:positionV relativeFrom="paragraph">
                  <wp:posOffset>34290</wp:posOffset>
                </wp:positionV>
                <wp:extent cx="342900" cy="266700"/>
                <wp:effectExtent b="0" l="0" r="0" t="0"/>
                <wp:wrapNone/>
                <wp:docPr id="7" name="image7.png"/>
                <a:graphic>
                  <a:graphicData uri="http://schemas.openxmlformats.org/drawingml/2006/picture">
                    <pic:pic>
                      <pic:nvPicPr>
                        <pic:cNvPr id="0" name="image7.png"/>
                        <pic:cNvPicPr preferRelativeResize="0"/>
                      </pic:nvPicPr>
                      <pic:blipFill>
                        <a:blip r:embed="rId15"/>
                        <a:srcRect b="0" l="0" r="0" t="0"/>
                        <a:stretch>
                          <a:fillRect/>
                        </a:stretch>
                      </pic:blipFill>
                      <pic:spPr>
                        <a:xfrm>
                          <a:off x="0" y="0"/>
                          <a:ext cx="342900" cy="266700"/>
                        </a:xfrm>
                        <a:prstGeom prst="rect"/>
                        <a:ln/>
                      </pic:spPr>
                    </pic:pic>
                  </a:graphicData>
                </a:graphic>
              </wp:anchor>
            </w:drawing>
          </mc:Fallback>
        </mc:AlternateConten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-608964</wp:posOffset>
                </wp:positionH>
                <wp:positionV relativeFrom="paragraph">
                  <wp:posOffset>106680</wp:posOffset>
                </wp:positionV>
                <wp:extent cx="0" cy="590550"/>
                <wp:effectExtent b="0" l="19050" r="19050" t="0"/>
                <wp:wrapNone/>
                <wp:docPr id="38" name=""/>
                <a:graphic>
                  <a:graphicData uri="http://schemas.microsoft.com/office/word/2010/wordprocessingShape">
                    <wps:wsp>
                      <wps:cNvCnPr/>
                      <wps:spPr>
                        <a:xfrm>
                          <a:off x="0" y="0"/>
                          <a:ext cx="0" cy="59055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column">
                  <wp:posOffset>-608964</wp:posOffset>
                </wp:positionH>
                <wp:positionV relativeFrom="paragraph">
                  <wp:posOffset>106680</wp:posOffset>
                </wp:positionV>
                <wp:extent cx="38100" cy="590550"/>
                <wp:effectExtent b="0" l="0" r="0" t="0"/>
                <wp:wrapNone/>
                <wp:docPr id="38" name="image40.png"/>
                <a:graphic>
                  <a:graphicData uri="http://schemas.openxmlformats.org/drawingml/2006/picture">
                    <pic:pic>
                      <pic:nvPicPr>
                        <pic:cNvPr id="0" name="image40.png"/>
                        <pic:cNvPicPr preferRelativeResize="0"/>
                      </pic:nvPicPr>
                      <pic:blipFill>
                        <a:blip r:embed="rId11"/>
                        <a:srcRect b="0" l="0" r="0" t="0"/>
                        <a:stretch>
                          <a:fillRect/>
                        </a:stretch>
                      </pic:blipFill>
                      <pic:spPr>
                        <a:xfrm>
                          <a:off x="0" y="0"/>
                          <a:ext cx="38100" cy="590550"/>
                        </a:xfrm>
                        <a:prstGeom prst="rect"/>
                        <a:ln/>
                      </pic:spPr>
                    </pic:pic>
                  </a:graphicData>
                </a:graphic>
              </wp:anchor>
            </w:drawing>
          </mc:Fallback>
        </mc:AlternateConten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-1537334</wp:posOffset>
                </wp:positionH>
                <wp:positionV relativeFrom="paragraph">
                  <wp:posOffset>169545</wp:posOffset>
                </wp:positionV>
                <wp:extent cx="166370" cy="590550"/>
                <wp:effectExtent b="0" l="19050" r="24130" t="0"/>
                <wp:wrapNone/>
                <wp:docPr id="29" name=""/>
                <a:graphic>
                  <a:graphicData uri="http://schemas.microsoft.com/office/word/2010/wordprocessingGroup">
                    <wpg:wgp>
                      <wpg:cNvGrpSpPr/>
                      <wpg:grpSpPr>
                        <a:xfrm>
                          <a:off x="0" y="0"/>
                          <a:ext cx="166370" cy="590550"/>
                          <a:chOff x="0" y="0"/>
                          <a:chExt cx="166508" cy="590550"/>
                        </a:xfrm>
                      </wpg:grpSpPr>
                      <wps:wsp>
                        <wps:cNvCnPr/>
                        <wps:cNvPr id="457" name="Прямая соединительная линия 457"/>
                        <wps:spPr>
                          <a:xfrm>
                            <a:off x="0" y="0"/>
                            <a:ext cx="0" cy="590550"/>
                          </a:xfrm>
                          <a:prstGeom prst="line">
                            <a:avLst/>
                          </a:prstGeom>
                          <a:ln w="28575"/>
                        </wps:spPr>
                        <wps:style>
                          <a:lnRef idx="1">
                            <a:schemeClr val="dk1"/>
                          </a:lnRef>
                          <a:fillRef idx="0">
                            <a:schemeClr val="dk1"/>
                          </a:fillRef>
                          <a:effectRef idx="0">
                            <a:schemeClr val="dk1"/>
                          </a:effectRef>
                          <a:fontRef idx="minor">
                            <a:schemeClr val="tx1"/>
                          </a:fontRef>
                        </wps:style>
                        <wps:bodyPr/>
                      </wps:wsp>
                      <wps:wsp>
                        <wps:cNvSpPr/>
                        <wps:cNvPr id="458" name="Полилиния 458"/>
                        <wps:spPr>
                          <a:xfrm>
                            <a:off x="0" y="28575"/>
                            <a:ext cx="166508" cy="359757"/>
                          </a:xfrm>
                          <a:custGeom>
                            <a:avLst/>
                            <a:gdLst>
                              <a:gd fmla="*/ 0 w 166508" name="connsiteX0"/>
                              <a:gd fmla="*/ 0 h 359757" name="connsiteY0"/>
                              <a:gd fmla="*/ 161925 w 166508" name="connsiteX1"/>
                              <a:gd fmla="*/ 276225 h 359757" name="connsiteY1"/>
                              <a:gd fmla="*/ 123825 w 166508" name="connsiteX2"/>
                              <a:gd fmla="*/ 352425 h 359757" name="connsiteY2"/>
                              <a:gd fmla="*/ 142875 w 166508" name="connsiteX3"/>
                              <a:gd fmla="*/ 352425 h 359757" name="connsiteY3"/>
                            </a:gdLst>
                            <a:ahLst/>
                            <a:cxnLst>
                              <a:cxn ang="0">
                                <a:pos x="connsiteX0" y="connsiteY0"/>
                              </a:cxn>
                              <a:cxn ang="0">
                                <a:pos x="connsiteX1" y="connsiteY1"/>
                              </a:cxn>
                              <a:cxn ang="0">
                                <a:pos x="connsiteX2" y="connsiteY2"/>
                              </a:cxn>
                              <a:cxn ang="0">
                                <a:pos x="connsiteX3" y="connsiteY3"/>
                              </a:cxn>
                            </a:cxnLst>
                            <a:rect b="b" l="l" r="r" t="t"/>
                            <a:pathLst>
                              <a:path h="359757" w="166508">
                                <a:moveTo>
                                  <a:pt x="0" y="0"/>
                                </a:moveTo>
                                <a:cubicBezTo>
                                  <a:pt x="70644" y="108744"/>
                                  <a:pt x="141288" y="217488"/>
                                  <a:pt x="161925" y="276225"/>
                                </a:cubicBezTo>
                                <a:cubicBezTo>
                                  <a:pt x="182562" y="334962"/>
                                  <a:pt x="127000" y="339725"/>
                                  <a:pt x="123825" y="352425"/>
                                </a:cubicBezTo>
                                <a:cubicBezTo>
                                  <a:pt x="120650" y="365125"/>
                                  <a:pt x="131762" y="358775"/>
                                  <a:pt x="142875" y="352425"/>
                                </a:cubicBezTo>
                              </a:path>
                            </a:pathLst>
                          </a:custGeom>
                          <a:ln w="28575"/>
                        </wps:spPr>
                        <wps:style>
                          <a:lnRef idx="1">
                            <a:schemeClr val="dk1"/>
                          </a:lnRef>
                          <a:fillRef idx="0">
                            <a:schemeClr val="dk1"/>
                          </a:fillRef>
                          <a:effectRef idx="0">
                            <a:schemeClr val="dk1"/>
                          </a:effectRef>
                          <a:fontRef idx="minor">
                            <a:schemeClr val="tx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wpg:wgp>
                  </a:graphicData>
                </a:graphic>
              </wp:anchor>
            </w:drawing>
          </mc:Choice>
          <mc:Fallback>
            <w:drawing>
              <wp:anchor allowOverlap="1" behindDoc="0" distB="0" distT="0" distL="114300" distR="114300" hidden="0" layoutInCell="1" locked="0" relativeHeight="0" simplePos="0">
                <wp:simplePos x="0" y="0"/>
                <wp:positionH relativeFrom="column">
                  <wp:posOffset>-1537334</wp:posOffset>
                </wp:positionH>
                <wp:positionV relativeFrom="paragraph">
                  <wp:posOffset>169545</wp:posOffset>
                </wp:positionV>
                <wp:extent cx="209550" cy="590550"/>
                <wp:effectExtent b="0" l="0" r="0" t="0"/>
                <wp:wrapNone/>
                <wp:docPr id="29" name="image31.png"/>
                <a:graphic>
                  <a:graphicData uri="http://schemas.openxmlformats.org/drawingml/2006/picture">
                    <pic:pic>
                      <pic:nvPicPr>
                        <pic:cNvPr id="0" name="image31.png"/>
                        <pic:cNvPicPr preferRelativeResize="0"/>
                      </pic:nvPicPr>
                      <pic:blipFill>
                        <a:blip r:embed="rId10"/>
                        <a:srcRect b="0" l="0" r="0" t="0"/>
                        <a:stretch>
                          <a:fillRect/>
                        </a:stretch>
                      </pic:blipFill>
                      <pic:spPr>
                        <a:xfrm>
                          <a:off x="0" y="0"/>
                          <a:ext cx="209550" cy="590550"/>
                        </a:xfrm>
                        <a:prstGeom prst="rect"/>
                        <a:ln/>
                      </pic:spPr>
                    </pic:pic>
                  </a:graphicData>
                </a:graphic>
              </wp:anchor>
            </w:drawing>
          </mc:Fallback>
        </mc:AlternateConten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-4819014</wp:posOffset>
            </wp:positionH>
            <wp:positionV relativeFrom="paragraph">
              <wp:posOffset>194310</wp:posOffset>
            </wp:positionV>
            <wp:extent cx="4714875" cy="1590675"/>
            <wp:effectExtent b="0" l="0" r="0" t="0"/>
            <wp:wrapSquare wrapText="bothSides" distB="0" distT="0" distL="114300" distR="114300"/>
            <wp:docPr id="49" name="image15.png"/>
            <a:graphic>
              <a:graphicData uri="http://schemas.openxmlformats.org/drawingml/2006/picture">
                <pic:pic>
                  <pic:nvPicPr>
                    <pic:cNvPr id="0" name="image15.png"/>
                    <pic:cNvPicPr preferRelativeResize="0"/>
                  </pic:nvPicPr>
                  <pic:blipFill>
                    <a:blip r:embed="rId8"/>
                    <a:srcRect b="0" l="0" r="0" t="0"/>
                    <a:stretch>
                      <a:fillRect/>
                    </a:stretch>
                  </pic:blipFill>
                  <pic:spPr>
                    <a:xfrm>
                      <a:off x="0" y="0"/>
                      <a:ext cx="4714875" cy="1590675"/>
                    </a:xfrm>
                    <a:prstGeom prst="rect"/>
                    <a:ln/>
                  </pic:spPr>
                </pic:pic>
              </a:graphicData>
            </a:graphic>
          </wp:anchor>
        </w:drawing>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-161289</wp:posOffset>
                </wp:positionH>
                <wp:positionV relativeFrom="paragraph">
                  <wp:posOffset>108585</wp:posOffset>
                </wp:positionV>
                <wp:extent cx="0" cy="590550"/>
                <wp:effectExtent b="0" l="19050" r="19050" t="0"/>
                <wp:wrapNone/>
                <wp:docPr id="23" name=""/>
                <a:graphic>
                  <a:graphicData uri="http://schemas.microsoft.com/office/word/2010/wordprocessingShape">
                    <wps:wsp>
                      <wps:cNvCnPr/>
                      <wps:spPr>
                        <a:xfrm>
                          <a:off x="0" y="0"/>
                          <a:ext cx="0" cy="59055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column">
                  <wp:posOffset>-161289</wp:posOffset>
                </wp:positionH>
                <wp:positionV relativeFrom="paragraph">
                  <wp:posOffset>108585</wp:posOffset>
                </wp:positionV>
                <wp:extent cx="38100" cy="590550"/>
                <wp:effectExtent b="0" l="0" r="0" t="0"/>
                <wp:wrapNone/>
                <wp:docPr id="23" name="image25.png"/>
                <a:graphic>
                  <a:graphicData uri="http://schemas.openxmlformats.org/drawingml/2006/picture">
                    <pic:pic>
                      <pic:nvPicPr>
                        <pic:cNvPr id="0" name="image25.png"/>
                        <pic:cNvPicPr preferRelativeResize="0"/>
                      </pic:nvPicPr>
                      <pic:blipFill>
                        <a:blip r:embed="rId11"/>
                        <a:srcRect b="0" l="0" r="0" t="0"/>
                        <a:stretch>
                          <a:fillRect/>
                        </a:stretch>
                      </pic:blipFill>
                      <pic:spPr>
                        <a:xfrm>
                          <a:off x="0" y="0"/>
                          <a:ext cx="38100" cy="590550"/>
                        </a:xfrm>
                        <a:prstGeom prst="rect"/>
                        <a:ln/>
                      </pic:spPr>
                    </pic:pic>
                  </a:graphicData>
                </a:graphic>
              </wp:anchor>
            </w:drawing>
          </mc:Fallback>
        </mc:AlternateConten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-923289</wp:posOffset>
                </wp:positionH>
                <wp:positionV relativeFrom="paragraph">
                  <wp:posOffset>47625</wp:posOffset>
                </wp:positionV>
                <wp:extent cx="314325" cy="238125"/>
                <wp:effectExtent b="28575" l="0" r="28575" t="0"/>
                <wp:wrapNone/>
                <wp:docPr id="10" name=""/>
                <a:graphic>
                  <a:graphicData uri="http://schemas.microsoft.com/office/word/2010/wordprocessingShape">
                    <wps:wsp>
                      <wps:cNvSpPr/>
                      <wps:spPr>
                        <a:xfrm>
                          <a:off x="0" y="0"/>
                          <a:ext cx="314325" cy="238125"/>
                        </a:xfrm>
                        <a:prstGeom prst="ellipse">
                          <a:avLst/>
                        </a:prstGeom>
                        <a:solidFill>
                          <a:srgbClr val="FFFF00"/>
                        </a:solidFill>
                      </wps:spPr>
                      <wps:style>
                        <a:lnRef idx="2">
                          <a:schemeClr val="dk1"/>
                        </a:lnRef>
                        <a:fillRef idx="1">
                          <a:schemeClr val="lt1"/>
                        </a:fillRef>
                        <a:effectRef idx="0">
                          <a:schemeClr val="dk1"/>
                        </a:effectRef>
                        <a:fontRef idx="minor">
                          <a:schemeClr val="dk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-923289</wp:posOffset>
                </wp:positionH>
                <wp:positionV relativeFrom="paragraph">
                  <wp:posOffset>47625</wp:posOffset>
                </wp:positionV>
                <wp:extent cx="342900" cy="266700"/>
                <wp:effectExtent b="0" l="0" r="0" t="0"/>
                <wp:wrapNone/>
                <wp:docPr id="10" name="image10.png"/>
                <a:graphic>
                  <a:graphicData uri="http://schemas.openxmlformats.org/drawingml/2006/picture">
                    <pic:pic>
                      <pic:nvPicPr>
                        <pic:cNvPr id="0" name="image10.png"/>
                        <pic:cNvPicPr preferRelativeResize="0"/>
                      </pic:nvPicPr>
                      <pic:blipFill>
                        <a:blip r:embed="rId13"/>
                        <a:srcRect b="0" l="0" r="0" t="0"/>
                        <a:stretch>
                          <a:fillRect/>
                        </a:stretch>
                      </pic:blipFill>
                      <pic:spPr>
                        <a:xfrm>
                          <a:off x="0" y="0"/>
                          <a:ext cx="342900" cy="266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-2580639</wp:posOffset>
                </wp:positionH>
                <wp:positionV relativeFrom="paragraph">
                  <wp:posOffset>19050</wp:posOffset>
                </wp:positionV>
                <wp:extent cx="0" cy="590550"/>
                <wp:effectExtent b="0" l="19050" r="19050" t="0"/>
                <wp:wrapNone/>
                <wp:docPr id="44" name=""/>
                <a:graphic>
                  <a:graphicData uri="http://schemas.microsoft.com/office/word/2010/wordprocessingShape">
                    <wps:wsp>
                      <wps:cNvCnPr/>
                      <wps:spPr>
                        <a:xfrm>
                          <a:off x="0" y="0"/>
                          <a:ext cx="0" cy="59055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column">
                  <wp:posOffset>-2580639</wp:posOffset>
                </wp:positionH>
                <wp:positionV relativeFrom="paragraph">
                  <wp:posOffset>19050</wp:posOffset>
                </wp:positionV>
                <wp:extent cx="38100" cy="590550"/>
                <wp:effectExtent b="0" l="0" r="0" t="0"/>
                <wp:wrapNone/>
                <wp:docPr id="44" name="image46.png"/>
                <a:graphic>
                  <a:graphicData uri="http://schemas.openxmlformats.org/drawingml/2006/picture">
                    <pic:pic>
                      <pic:nvPicPr>
                        <pic:cNvPr id="0" name="image46.png"/>
                        <pic:cNvPicPr preferRelativeResize="0"/>
                      </pic:nvPicPr>
                      <pic:blipFill>
                        <a:blip r:embed="rId11"/>
                        <a:srcRect b="0" l="0" r="0" t="0"/>
                        <a:stretch>
                          <a:fillRect/>
                        </a:stretch>
                      </pic:blipFill>
                      <pic:spPr>
                        <a:xfrm>
                          <a:off x="0" y="0"/>
                          <a:ext cx="38100" cy="590550"/>
                        </a:xfrm>
                        <a:prstGeom prst="rect"/>
                        <a:ln/>
                      </pic:spPr>
                    </pic:pic>
                  </a:graphicData>
                </a:graphic>
              </wp:anchor>
            </w:drawing>
          </mc:Fallback>
        </mc:AlternateConten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-1342389</wp:posOffset>
                </wp:positionH>
                <wp:positionV relativeFrom="paragraph">
                  <wp:posOffset>-3809</wp:posOffset>
                </wp:positionV>
                <wp:extent cx="314325" cy="238125"/>
                <wp:effectExtent b="28575" l="0" r="28575" t="0"/>
                <wp:wrapNone/>
                <wp:docPr id="31" name=""/>
                <a:graphic>
                  <a:graphicData uri="http://schemas.microsoft.com/office/word/2010/wordprocessingShape">
                    <wps:wsp>
                      <wps:cNvSpPr/>
                      <wps:spPr>
                        <a:xfrm>
                          <a:off x="0" y="0"/>
                          <a:ext cx="314325" cy="238125"/>
                        </a:xfrm>
                        <a:prstGeom prst="ellipse">
                          <a:avLst/>
                        </a:prstGeom>
                        <a:solidFill>
                          <a:srgbClr val="FF0000"/>
                        </a:solidFill>
                      </wps:spPr>
                      <wps:style>
                        <a:lnRef idx="2">
                          <a:schemeClr val="dk1"/>
                        </a:lnRef>
                        <a:fillRef idx="1">
                          <a:schemeClr val="lt1"/>
                        </a:fillRef>
                        <a:effectRef idx="0">
                          <a:schemeClr val="dk1"/>
                        </a:effectRef>
                        <a:fontRef idx="minor">
                          <a:schemeClr val="dk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-1342389</wp:posOffset>
                </wp:positionH>
                <wp:positionV relativeFrom="paragraph">
                  <wp:posOffset>-3809</wp:posOffset>
                </wp:positionV>
                <wp:extent cx="342900" cy="266700"/>
                <wp:effectExtent b="0" l="0" r="0" t="0"/>
                <wp:wrapNone/>
                <wp:docPr id="31" name="image33.png"/>
                <a:graphic>
                  <a:graphicData uri="http://schemas.openxmlformats.org/drawingml/2006/picture">
                    <pic:pic>
                      <pic:nvPicPr>
                        <pic:cNvPr id="0" name="image33.png"/>
                        <pic:cNvPicPr preferRelativeResize="0"/>
                      </pic:nvPicPr>
                      <pic:blipFill>
                        <a:blip r:embed="rId9"/>
                        <a:srcRect b="0" l="0" r="0" t="0"/>
                        <a:stretch>
                          <a:fillRect/>
                        </a:stretch>
                      </pic:blipFill>
                      <pic:spPr>
                        <a:xfrm>
                          <a:off x="0" y="0"/>
                          <a:ext cx="342900" cy="266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-1842769</wp:posOffset>
                </wp:positionH>
                <wp:positionV relativeFrom="paragraph">
                  <wp:posOffset>110489</wp:posOffset>
                </wp:positionV>
                <wp:extent cx="314325" cy="238125"/>
                <wp:effectExtent b="28575" l="0" r="28575" t="0"/>
                <wp:wrapNone/>
                <wp:docPr id="35" name=""/>
                <a:graphic>
                  <a:graphicData uri="http://schemas.microsoft.com/office/word/2010/wordprocessingShape">
                    <wps:wsp>
                      <wps:cNvSpPr/>
                      <wps:spPr>
                        <a:xfrm>
                          <a:off x="0" y="0"/>
                          <a:ext cx="314325" cy="238125"/>
                        </a:xfrm>
                        <a:prstGeom prst="ellipse">
                          <a:avLst/>
                        </a:prstGeom>
                        <a:solidFill>
                          <a:schemeClr val="accent6"/>
                        </a:solidFill>
                      </wps:spPr>
                      <wps:style>
                        <a:lnRef idx="2">
                          <a:schemeClr val="dk1"/>
                        </a:lnRef>
                        <a:fillRef idx="1">
                          <a:schemeClr val="lt1"/>
                        </a:fillRef>
                        <a:effectRef idx="0">
                          <a:schemeClr val="dk1"/>
                        </a:effectRef>
                        <a:fontRef idx="minor">
                          <a:schemeClr val="dk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-1842769</wp:posOffset>
                </wp:positionH>
                <wp:positionV relativeFrom="paragraph">
                  <wp:posOffset>110489</wp:posOffset>
                </wp:positionV>
                <wp:extent cx="342900" cy="266700"/>
                <wp:effectExtent b="0" l="0" r="0" t="0"/>
                <wp:wrapNone/>
                <wp:docPr id="35" name="image37.png"/>
                <a:graphic>
                  <a:graphicData uri="http://schemas.openxmlformats.org/drawingml/2006/picture">
                    <pic:pic>
                      <pic:nvPicPr>
                        <pic:cNvPr id="0" name="image37.png"/>
                        <pic:cNvPicPr preferRelativeResize="0"/>
                      </pic:nvPicPr>
                      <pic:blipFill>
                        <a:blip r:embed="rId15"/>
                        <a:srcRect b="0" l="0" r="0" t="0"/>
                        <a:stretch>
                          <a:fillRect/>
                        </a:stretch>
                      </pic:blipFill>
                      <pic:spPr>
                        <a:xfrm>
                          <a:off x="0" y="0"/>
                          <a:ext cx="342900" cy="266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-2399664</wp:posOffset>
                </wp:positionH>
                <wp:positionV relativeFrom="paragraph">
                  <wp:posOffset>110489</wp:posOffset>
                </wp:positionV>
                <wp:extent cx="314325" cy="238125"/>
                <wp:effectExtent b="28575" l="0" r="28575" t="0"/>
                <wp:wrapNone/>
                <wp:docPr id="21" name=""/>
                <a:graphic>
                  <a:graphicData uri="http://schemas.microsoft.com/office/word/2010/wordprocessingShape">
                    <wps:wsp>
                      <wps:cNvSpPr/>
                      <wps:spPr>
                        <a:xfrm>
                          <a:off x="0" y="0"/>
                          <a:ext cx="314325" cy="238125"/>
                        </a:xfrm>
                        <a:prstGeom prst="ellipse">
                          <a:avLst/>
                        </a:prstGeom>
                        <a:solidFill>
                          <a:srgbClr val="FF0000"/>
                        </a:solidFill>
                      </wps:spPr>
                      <wps:style>
                        <a:lnRef idx="2">
                          <a:schemeClr val="dk1"/>
                        </a:lnRef>
                        <a:fillRef idx="1">
                          <a:schemeClr val="lt1"/>
                        </a:fillRef>
                        <a:effectRef idx="0">
                          <a:schemeClr val="dk1"/>
                        </a:effectRef>
                        <a:fontRef idx="minor">
                          <a:schemeClr val="dk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-2399664</wp:posOffset>
                </wp:positionH>
                <wp:positionV relativeFrom="paragraph">
                  <wp:posOffset>110489</wp:posOffset>
                </wp:positionV>
                <wp:extent cx="342900" cy="266700"/>
                <wp:effectExtent b="0" l="0" r="0" t="0"/>
                <wp:wrapNone/>
                <wp:docPr id="21" name="image23.png"/>
                <a:graphic>
                  <a:graphicData uri="http://schemas.openxmlformats.org/drawingml/2006/picture">
                    <pic:pic>
                      <pic:nvPicPr>
                        <pic:cNvPr id="0" name="image23.png"/>
                        <pic:cNvPicPr preferRelativeResize="0"/>
                      </pic:nvPicPr>
                      <pic:blipFill>
                        <a:blip r:embed="rId9"/>
                        <a:srcRect b="0" l="0" r="0" t="0"/>
                        <a:stretch>
                          <a:fillRect/>
                        </a:stretch>
                      </pic:blipFill>
                      <pic:spPr>
                        <a:xfrm>
                          <a:off x="0" y="0"/>
                          <a:ext cx="342900" cy="266700"/>
                        </a:xfrm>
                        <a:prstGeom prst="rect"/>
                        <a:ln/>
                      </pic:spPr>
                    </pic:pic>
                  </a:graphicData>
                </a:graphic>
              </wp:anchor>
            </w:drawing>
          </mc:Fallback>
        </mc:AlternateConten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-475614</wp:posOffset>
                </wp:positionH>
                <wp:positionV relativeFrom="paragraph">
                  <wp:posOffset>59055</wp:posOffset>
                </wp:positionV>
                <wp:extent cx="314325" cy="238125"/>
                <wp:effectExtent b="28575" l="0" r="28575" t="0"/>
                <wp:wrapNone/>
                <wp:docPr id="33" name=""/>
                <a:graphic>
                  <a:graphicData uri="http://schemas.microsoft.com/office/word/2010/wordprocessingShape">
                    <wps:wsp>
                      <wps:cNvSpPr/>
                      <wps:spPr>
                        <a:xfrm>
                          <a:off x="0" y="0"/>
                          <a:ext cx="314325" cy="238125"/>
                        </a:xfrm>
                        <a:prstGeom prst="ellipse">
                          <a:avLst/>
                        </a:prstGeom>
                        <a:solidFill>
                          <a:srgbClr val="FFFF00"/>
                        </a:solidFill>
                      </wps:spPr>
                      <wps:style>
                        <a:lnRef idx="2">
                          <a:schemeClr val="dk1"/>
                        </a:lnRef>
                        <a:fillRef idx="1">
                          <a:schemeClr val="lt1"/>
                        </a:fillRef>
                        <a:effectRef idx="0">
                          <a:schemeClr val="dk1"/>
                        </a:effectRef>
                        <a:fontRef idx="minor">
                          <a:schemeClr val="dk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-475614</wp:posOffset>
                </wp:positionH>
                <wp:positionV relativeFrom="paragraph">
                  <wp:posOffset>59055</wp:posOffset>
                </wp:positionV>
                <wp:extent cx="342900" cy="266700"/>
                <wp:effectExtent b="0" l="0" r="0" t="0"/>
                <wp:wrapNone/>
                <wp:docPr id="33" name="image35.png"/>
                <a:graphic>
                  <a:graphicData uri="http://schemas.openxmlformats.org/drawingml/2006/picture">
                    <pic:pic>
                      <pic:nvPicPr>
                        <pic:cNvPr id="0" name="image35.png"/>
                        <pic:cNvPicPr preferRelativeResize="0"/>
                      </pic:nvPicPr>
                      <pic:blipFill>
                        <a:blip r:embed="rId13"/>
                        <a:srcRect b="0" l="0" r="0" t="0"/>
                        <a:stretch>
                          <a:fillRect/>
                        </a:stretch>
                      </pic:blipFill>
                      <pic:spPr>
                        <a:xfrm>
                          <a:off x="0" y="0"/>
                          <a:ext cx="342900" cy="266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-3204209</wp:posOffset>
                </wp:positionH>
                <wp:positionV relativeFrom="paragraph">
                  <wp:posOffset>154305</wp:posOffset>
                </wp:positionV>
                <wp:extent cx="166370" cy="590550"/>
                <wp:effectExtent b="0" l="19050" r="24130" t="0"/>
                <wp:wrapNone/>
                <wp:docPr id="18" name=""/>
                <a:graphic>
                  <a:graphicData uri="http://schemas.microsoft.com/office/word/2010/wordprocessingGroup">
                    <wpg:wgp>
                      <wpg:cNvGrpSpPr/>
                      <wpg:grpSpPr>
                        <a:xfrm>
                          <a:off x="0" y="0"/>
                          <a:ext cx="166370" cy="590550"/>
                          <a:chOff x="0" y="0"/>
                          <a:chExt cx="166508" cy="590550"/>
                        </a:xfrm>
                      </wpg:grpSpPr>
                      <wps:wsp>
                        <wps:cNvCnPr/>
                        <wps:cNvPr id="454" name="Прямая соединительная линия 454"/>
                        <wps:spPr>
                          <a:xfrm>
                            <a:off x="0" y="0"/>
                            <a:ext cx="0" cy="590550"/>
                          </a:xfrm>
                          <a:prstGeom prst="line">
                            <a:avLst/>
                          </a:prstGeom>
                          <a:ln w="28575"/>
                        </wps:spPr>
                        <wps:style>
                          <a:lnRef idx="1">
                            <a:schemeClr val="dk1"/>
                          </a:lnRef>
                          <a:fillRef idx="0">
                            <a:schemeClr val="dk1"/>
                          </a:fillRef>
                          <a:effectRef idx="0">
                            <a:schemeClr val="dk1"/>
                          </a:effectRef>
                          <a:fontRef idx="minor">
                            <a:schemeClr val="tx1"/>
                          </a:fontRef>
                        </wps:style>
                        <wps:bodyPr/>
                      </wps:wsp>
                      <wps:wsp>
                        <wps:cNvSpPr/>
                        <wps:cNvPr id="455" name="Полилиния 455"/>
                        <wps:spPr>
                          <a:xfrm>
                            <a:off x="0" y="28575"/>
                            <a:ext cx="166508" cy="359757"/>
                          </a:xfrm>
                          <a:custGeom>
                            <a:avLst/>
                            <a:gdLst>
                              <a:gd fmla="*/ 0 w 166508" name="connsiteX0"/>
                              <a:gd fmla="*/ 0 h 359757" name="connsiteY0"/>
                              <a:gd fmla="*/ 161925 w 166508" name="connsiteX1"/>
                              <a:gd fmla="*/ 276225 h 359757" name="connsiteY1"/>
                              <a:gd fmla="*/ 123825 w 166508" name="connsiteX2"/>
                              <a:gd fmla="*/ 352425 h 359757" name="connsiteY2"/>
                              <a:gd fmla="*/ 142875 w 166508" name="connsiteX3"/>
                              <a:gd fmla="*/ 352425 h 359757" name="connsiteY3"/>
                            </a:gdLst>
                            <a:ahLst/>
                            <a:cxnLst>
                              <a:cxn ang="0">
                                <a:pos x="connsiteX0" y="connsiteY0"/>
                              </a:cxn>
                              <a:cxn ang="0">
                                <a:pos x="connsiteX1" y="connsiteY1"/>
                              </a:cxn>
                              <a:cxn ang="0">
                                <a:pos x="connsiteX2" y="connsiteY2"/>
                              </a:cxn>
                              <a:cxn ang="0">
                                <a:pos x="connsiteX3" y="connsiteY3"/>
                              </a:cxn>
                            </a:cxnLst>
                            <a:rect b="b" l="l" r="r" t="t"/>
                            <a:pathLst>
                              <a:path h="359757" w="166508">
                                <a:moveTo>
                                  <a:pt x="0" y="0"/>
                                </a:moveTo>
                                <a:cubicBezTo>
                                  <a:pt x="70644" y="108744"/>
                                  <a:pt x="141288" y="217488"/>
                                  <a:pt x="161925" y="276225"/>
                                </a:cubicBezTo>
                                <a:cubicBezTo>
                                  <a:pt x="182562" y="334962"/>
                                  <a:pt x="127000" y="339725"/>
                                  <a:pt x="123825" y="352425"/>
                                </a:cubicBezTo>
                                <a:cubicBezTo>
                                  <a:pt x="120650" y="365125"/>
                                  <a:pt x="131762" y="358775"/>
                                  <a:pt x="142875" y="352425"/>
                                </a:cubicBezTo>
                              </a:path>
                            </a:pathLst>
                          </a:custGeom>
                          <a:ln w="28575"/>
                        </wps:spPr>
                        <wps:style>
                          <a:lnRef idx="1">
                            <a:schemeClr val="dk1"/>
                          </a:lnRef>
                          <a:fillRef idx="0">
                            <a:schemeClr val="dk1"/>
                          </a:fillRef>
                          <a:effectRef idx="0">
                            <a:schemeClr val="dk1"/>
                          </a:effectRef>
                          <a:fontRef idx="minor">
                            <a:schemeClr val="tx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wpg:wgp>
                  </a:graphicData>
                </a:graphic>
              </wp:anchor>
            </w:drawing>
          </mc:Choice>
          <mc:Fallback>
            <w:drawing>
              <wp:anchor allowOverlap="1" behindDoc="0" distB="0" distT="0" distL="114300" distR="114300" hidden="0" layoutInCell="1" locked="0" relativeHeight="0" simplePos="0">
                <wp:simplePos x="0" y="0"/>
                <wp:positionH relativeFrom="column">
                  <wp:posOffset>-3204209</wp:posOffset>
                </wp:positionH>
                <wp:positionV relativeFrom="paragraph">
                  <wp:posOffset>154305</wp:posOffset>
                </wp:positionV>
                <wp:extent cx="209550" cy="590550"/>
                <wp:effectExtent b="0" l="0" r="0" t="0"/>
                <wp:wrapNone/>
                <wp:docPr id="18" name="image19.png"/>
                <a:graphic>
                  <a:graphicData uri="http://schemas.openxmlformats.org/drawingml/2006/picture">
                    <pic:pic>
                      <pic:nvPicPr>
                        <pic:cNvPr id="0" name="image19.png"/>
                        <pic:cNvPicPr preferRelativeResize="0"/>
                      </pic:nvPicPr>
                      <pic:blipFill>
                        <a:blip r:embed="rId10"/>
                        <a:srcRect b="0" l="0" r="0" t="0"/>
                        <a:stretch>
                          <a:fillRect/>
                        </a:stretch>
                      </pic:blipFill>
                      <pic:spPr>
                        <a:xfrm>
                          <a:off x="0" y="0"/>
                          <a:ext cx="209550" cy="590550"/>
                        </a:xfrm>
                        <a:prstGeom prst="rect"/>
                        <a:ln/>
                      </pic:spPr>
                    </pic:pic>
                  </a:graphicData>
                </a:graphic>
              </wp:anchor>
            </w:drawing>
          </mc:Fallback>
        </mc:AlternateContent>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-2475864</wp:posOffset>
                </wp:positionH>
                <wp:positionV relativeFrom="paragraph">
                  <wp:posOffset>83820</wp:posOffset>
                </wp:positionV>
                <wp:extent cx="4714875" cy="1590675"/>
                <wp:effectExtent b="0" l="0" r="0" t="0"/>
                <wp:wrapNone/>
                <wp:docPr id="12" name=""/>
                <a:graphic>
                  <a:graphicData uri="http://schemas.microsoft.com/office/word/2010/wordprocessingShape">
                    <wps:wsp>
                      <wps:cNvSpPr txBox="1"/>
                      <wps:spPr>
                        <a:xfrm>
                          <a:off x="0" y="0"/>
                          <a:ext cx="4714875" cy="1590675"/>
                        </a:xfrm>
                        <a:prstGeom prst="rect">
                          <a:avLst/>
                        </a:prstGeom>
                        <a:noFill/>
                        <a:ln>
                          <a:noFill/>
                        </a:ln>
                        <a:effectLst/>
                      </wps:spPr>
                      <wps:txbx>
                        <w:txbxContent>
                          <w:p w:rsidR="000920B7" w:rsidDel="00000000" w:rsidP="002614ED" w:rsidRDefault="000920B7" w:rsidRPr="002614ED">
                            <w:pPr>
                              <w:tabs>
                                <w:tab w:val="left" w:pos="993"/>
                              </w:tabs>
                              <w:suppressAutoHyphens w:val="1"/>
                              <w:spacing w:after="0" w:line="240" w:lineRule="auto"/>
                              <w:jc w:val="center"/>
                              <w:textAlignment w:val="baseline"/>
                              <w:rPr>
                                <w:rFonts w:ascii="Times New Roman" w:eastAsia="Arial" w:hAnsi="Times New Roman"/>
                                <w:b w:val="1"/>
                                <w:noProof w:val="1"/>
                                <w:color w:val="e36c0a" w:themeColor="accent6" w:themeShade="0000BF"/>
                                <w:kern w:val="1"/>
                                <w:sz w:val="36"/>
                                <w:szCs w:val="36"/>
                                <w14:textOutline w14:cap="flat" w14:cmpd="sng" w14:w="10541" w14:algn="ctr">
                                  <w14:solidFill>
                                    <w14:schemeClr w14:val="accent1">
                                      <w14:shade w14:val="88000"/>
                                      <w14:satMod w14:val="110000"/>
                                    </w14:schemeClr>
                                  </w14:solidFill>
                                  <w14:prstDash w14:val="solid"/>
                                  <w14:round/>
                                </w14:textOutline>
                              </w:rPr>
                            </w:pPr>
                            <w:r w:rsidDel="00000000" w:rsidR="00000000" w:rsidRPr="002614ED">
                              <w:rPr>
                                <w:rFonts w:ascii="Times New Roman" w:hAnsi="Times New Roman"/>
                                <w:b w:val="1"/>
                                <w:noProof w:val="1"/>
                                <w:color w:val="e36c0a" w:themeColor="accent6" w:themeShade="0000BF"/>
                                <w:sz w:val="36"/>
                                <w:szCs w:val="36"/>
                                <w:lang w:val="ru-RU"/>
                                <w14:textOutline w14:cap="flat" w14:cmpd="sng" w14:w="10541" w14:algn="ctr">
                                  <w14:solidFill>
                                    <w14:schemeClr w14:val="accent1">
                                      <w14:shade w14:val="88000"/>
                                      <w14:satMod w14:val="110000"/>
                                    </w14:schemeClr>
                                  </w14:solidFill>
                                  <w14:prstDash w14:val="solid"/>
                                  <w14:round/>
                                </w14:textOutline>
                              </w:rPr>
                              <w:t>4</w:t>
                            </w:r>
                            <w:r w:rsidDel="00000000" w:rsidR="00000000" w:rsidRPr="002614ED">
                              <w:rPr>
                                <w:rFonts w:ascii="Times New Roman" w:hAnsi="Times New Roman"/>
                                <w:b w:val="1"/>
                                <w:noProof w:val="1"/>
                                <w:color w:val="e36c0a" w:themeColor="accent6" w:themeShade="0000BF"/>
                                <w:sz w:val="36"/>
                                <w:szCs w:val="36"/>
                                <w14:textOutline w14:cap="flat" w14:cmpd="sng" w14:w="10541" w14:algn="ctr">
                                  <w14:solidFill>
                                    <w14:schemeClr w14:val="accent1">
                                      <w14:shade w14:val="88000"/>
                                      <w14:satMod w14:val="110000"/>
                                    </w14:schemeClr>
                                  </w14:solidFill>
                                  <w14:prstDash w14:val="solid"/>
                                  <w14:round/>
                                </w14:textOutline>
                              </w:rPr>
                              <w:t xml:space="preserve"> отряд</w:t>
                            </w:r>
                          </w:p>
                        </w:txbxContent>
                      </wps:txbx>
                      <wps:bodyPr anchorCtr="0" anchor="t" bIns="45720" rtlCol="0" compatLnSpc="1" forceAA="0" fromWordArt="0" horzOverflow="overflow" lIns="91440" numCol="1" spcFirstLastPara="0" rIns="91440" rot="0" spcCol="0" vert="horz" wrap="none" tIns="45720" vertOverflow="overflow">
                        <a:prstTxWarp prst="textNoShape">
                          <a:avLst/>
                        </a:prstTxWarp>
                        <a:sp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-2475864</wp:posOffset>
                </wp:positionH>
                <wp:positionV relativeFrom="paragraph">
                  <wp:posOffset>83820</wp:posOffset>
                </wp:positionV>
                <wp:extent cx="4714875" cy="1590675"/>
                <wp:effectExtent b="0" l="0" r="0" t="0"/>
                <wp:wrapNone/>
                <wp:docPr id="12" name="image12.png"/>
                <a:graphic>
                  <a:graphicData uri="http://schemas.openxmlformats.org/drawingml/2006/picture">
                    <pic:pic>
                      <pic:nvPicPr>
                        <pic:cNvPr id="0" name="image12.png"/>
                        <pic:cNvPicPr preferRelativeResize="0"/>
                      </pic:nvPicPr>
                      <pic:blipFill>
                        <a:blip r:embed="rId19"/>
                        <a:srcRect b="0" l="0" r="0" t="0"/>
                        <a:stretch>
                          <a:fillRect/>
                        </a:stretch>
                      </pic:blipFill>
                      <pic:spPr>
                        <a:xfrm>
                          <a:off x="0" y="0"/>
                          <a:ext cx="4714875" cy="15906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-2894964</wp:posOffset>
                </wp:positionH>
                <wp:positionV relativeFrom="paragraph">
                  <wp:posOffset>-1904</wp:posOffset>
                </wp:positionV>
                <wp:extent cx="314325" cy="238125"/>
                <wp:effectExtent b="28575" l="0" r="28575" t="0"/>
                <wp:wrapNone/>
                <wp:docPr id="14" name=""/>
                <a:graphic>
                  <a:graphicData uri="http://schemas.microsoft.com/office/word/2010/wordprocessingShape">
                    <wps:wsp>
                      <wps:cNvSpPr/>
                      <wps:spPr>
                        <a:xfrm>
                          <a:off x="0" y="0"/>
                          <a:ext cx="314325" cy="238125"/>
                        </a:xfrm>
                        <a:prstGeom prst="ellipse">
                          <a:avLst/>
                        </a:prstGeom>
                        <a:solidFill>
                          <a:srgbClr val="FFFF00"/>
                        </a:solidFill>
                      </wps:spPr>
                      <wps:style>
                        <a:lnRef idx="2">
                          <a:schemeClr val="dk1"/>
                        </a:lnRef>
                        <a:fillRef idx="1">
                          <a:schemeClr val="lt1"/>
                        </a:fillRef>
                        <a:effectRef idx="0">
                          <a:schemeClr val="dk1"/>
                        </a:effectRef>
                        <a:fontRef idx="minor">
                          <a:schemeClr val="dk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-2894964</wp:posOffset>
                </wp:positionH>
                <wp:positionV relativeFrom="paragraph">
                  <wp:posOffset>-1904</wp:posOffset>
                </wp:positionV>
                <wp:extent cx="342900" cy="266700"/>
                <wp:effectExtent b="0" l="0" r="0" t="0"/>
                <wp:wrapNone/>
                <wp:docPr id="14" name="image14.png"/>
                <a:graphic>
                  <a:graphicData uri="http://schemas.openxmlformats.org/drawingml/2006/picture">
                    <pic:pic>
                      <pic:nvPicPr>
                        <pic:cNvPr id="0" name="image14.png"/>
                        <pic:cNvPicPr preferRelativeResize="0"/>
                      </pic:nvPicPr>
                      <pic:blipFill>
                        <a:blip r:embed="rId13"/>
                        <a:srcRect b="0" l="0" r="0" t="0"/>
                        <a:stretch>
                          <a:fillRect/>
                        </a:stretch>
                      </pic:blipFill>
                      <pic:spPr>
                        <a:xfrm>
                          <a:off x="0" y="0"/>
                          <a:ext cx="342900" cy="266700"/>
                        </a:xfrm>
                        <a:prstGeom prst="rect"/>
                        <a:ln/>
                      </pic:spPr>
                    </pic:pic>
                  </a:graphicData>
                </a:graphic>
              </wp:anchor>
            </w:drawing>
          </mc:Fallback>
        </mc:AlternateConten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-3466464</wp:posOffset>
                </wp:positionH>
                <wp:positionV relativeFrom="paragraph">
                  <wp:posOffset>39370</wp:posOffset>
                </wp:positionV>
                <wp:extent cx="314325" cy="238125"/>
                <wp:effectExtent b="28575" l="0" r="28575" t="0"/>
                <wp:wrapNone/>
                <wp:docPr id="41" name=""/>
                <a:graphic>
                  <a:graphicData uri="http://schemas.microsoft.com/office/word/2010/wordprocessingShape">
                    <wps:wsp>
                      <wps:cNvSpPr/>
                      <wps:spPr>
                        <a:xfrm>
                          <a:off x="0" y="0"/>
                          <a:ext cx="314325" cy="238125"/>
                        </a:xfrm>
                        <a:prstGeom prst="ellipse">
                          <a:avLst/>
                        </a:prstGeom>
                        <a:solidFill>
                          <a:srgbClr val="FF0000"/>
                        </a:solidFill>
                      </wps:spPr>
                      <wps:style>
                        <a:lnRef idx="2">
                          <a:schemeClr val="dk1"/>
                        </a:lnRef>
                        <a:fillRef idx="1">
                          <a:schemeClr val="lt1"/>
                        </a:fillRef>
                        <a:effectRef idx="0">
                          <a:schemeClr val="dk1"/>
                        </a:effectRef>
                        <a:fontRef idx="minor">
                          <a:schemeClr val="dk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-3466464</wp:posOffset>
                </wp:positionH>
                <wp:positionV relativeFrom="paragraph">
                  <wp:posOffset>39370</wp:posOffset>
                </wp:positionV>
                <wp:extent cx="342900" cy="266700"/>
                <wp:effectExtent b="0" l="0" r="0" t="0"/>
                <wp:wrapNone/>
                <wp:docPr id="41" name="image43.png"/>
                <a:graphic>
                  <a:graphicData uri="http://schemas.openxmlformats.org/drawingml/2006/picture">
                    <pic:pic>
                      <pic:nvPicPr>
                        <pic:cNvPr id="0" name="image43.png"/>
                        <pic:cNvPicPr preferRelativeResize="0"/>
                      </pic:nvPicPr>
                      <pic:blipFill>
                        <a:blip r:embed="rId9"/>
                        <a:srcRect b="0" l="0" r="0" t="0"/>
                        <a:stretch>
                          <a:fillRect/>
                        </a:stretch>
                      </pic:blipFill>
                      <pic:spPr>
                        <a:xfrm>
                          <a:off x="0" y="0"/>
                          <a:ext cx="342900" cy="266700"/>
                        </a:xfrm>
                        <a:prstGeom prst="rect"/>
                        <a:ln/>
                      </pic:spPr>
                    </pic:pic>
                  </a:graphicData>
                </a:graphic>
              </wp:anchor>
            </w:drawing>
          </mc:Fallback>
        </mc:AlternateConten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Рисунок 1. Пример отрядной системы стимулирования «Рейтинг отрядов» (у каждого отряда свой нотный стан)</w:t>
      </w:r>
    </w:p>
    <w:p w:rsidR="00000000" w:rsidDel="00000000" w:rsidP="00000000" w:rsidRDefault="00000000" w:rsidRPr="00000000" w14:paraId="00000132">
      <w:pPr>
        <w:spacing w:after="0" w:before="0" w:line="36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3">
      <w:pPr>
        <w:spacing w:after="0" w:before="0" w:line="36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4">
      <w:pPr>
        <w:spacing w:after="0" w:before="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Целевой блок</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Цель:</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создание условий,  интересных, разнообразных по форме и содержанию для обеспечения полноценного отдыха, оздоровления детей и всестороннего развития личности, а так же раскрытие творческого потенциала каждого ребёнка через формат музыкального фестиваля</w:t>
      </w:r>
      <w:r w:rsidDel="00000000" w:rsidR="00000000" w:rsidRPr="00000000">
        <w:rPr>
          <w:rtl w:val="0"/>
        </w:rPr>
      </w:r>
    </w:p>
    <w:p w:rsidR="00000000" w:rsidDel="00000000" w:rsidP="00000000" w:rsidRDefault="00000000" w:rsidRPr="00000000" w14:paraId="00000136">
      <w:pPr>
        <w:spacing w:after="0" w:before="0" w:line="360" w:lineRule="auto"/>
        <w:ind w:firstLine="851"/>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Задачи:  </w:t>
      </w:r>
    </w:p>
    <w:p w:rsidR="00000000" w:rsidDel="00000000" w:rsidP="00000000" w:rsidRDefault="00000000" w:rsidRPr="00000000" w14:paraId="0000013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создать условия для активного и здорового отдыха детей, формировать устойчивую мотивацию на здоровье у обучающихся, педагогов и родителей;</w:t>
      </w:r>
    </w:p>
    <w:p w:rsidR="00000000" w:rsidDel="00000000" w:rsidP="00000000" w:rsidRDefault="00000000" w:rsidRPr="00000000" w14:paraId="0000013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организовать процесс педагогического сопровождения разработки, подготовки и реализации подростками интересных событий через систему КТД;</w:t>
      </w:r>
    </w:p>
    <w:p w:rsidR="00000000" w:rsidDel="00000000" w:rsidP="00000000" w:rsidRDefault="00000000" w:rsidRPr="00000000" w14:paraId="0000013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научить детей работать в команде и самим принимать решения;</w:t>
      </w:r>
    </w:p>
    <w:p w:rsidR="00000000" w:rsidDel="00000000" w:rsidP="00000000" w:rsidRDefault="00000000" w:rsidRPr="00000000" w14:paraId="0000013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формировать у обучающихся развитие познавательной, физической, творческой активности, а так же критического мышления;</w:t>
      </w:r>
    </w:p>
    <w:p w:rsidR="00000000" w:rsidDel="00000000" w:rsidP="00000000" w:rsidRDefault="00000000" w:rsidRPr="00000000" w14:paraId="0000013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формировать развитие творческого потенциала каждого ребенка;</w:t>
      </w:r>
    </w:p>
    <w:p w:rsidR="00000000" w:rsidDel="00000000" w:rsidP="00000000" w:rsidRDefault="00000000" w:rsidRPr="00000000" w14:paraId="0000013C">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формировать качества, составляющие культуру поведения, санитарно-гигиеническую культуру;</w:t>
      </w:r>
    </w:p>
    <w:p w:rsidR="00000000" w:rsidDel="00000000" w:rsidP="00000000" w:rsidRDefault="00000000" w:rsidRPr="00000000" w14:paraId="0000013D">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формировать толерантное отношение к традициям, обычаям, культуре разных народов России</w:t>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F">
      <w:pPr>
        <w:tabs>
          <w:tab w:val="left" w:leader="none" w:pos="1134"/>
        </w:tabs>
        <w:spacing w:after="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Содержание программы</w:t>
      </w:r>
    </w:p>
    <w:p w:rsidR="00000000" w:rsidDel="00000000" w:rsidP="00000000" w:rsidRDefault="00000000" w:rsidRPr="00000000" w14:paraId="00000140">
      <w:pPr>
        <w:spacing w:after="0" w:before="0" w:line="360" w:lineRule="auto"/>
        <w:ind w:firstLine="851"/>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Направления, используемые при планировании и проведении лагерной смены</w:t>
      </w:r>
    </w:p>
    <w:p w:rsidR="00000000" w:rsidDel="00000000" w:rsidP="00000000" w:rsidRDefault="00000000" w:rsidRPr="00000000" w14:paraId="00000141">
      <w:pPr>
        <w:spacing w:after="0" w:before="0" w:line="360" w:lineRule="auto"/>
        <w:ind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Программа «ДО-РЕ-МИ Фест» включает в себя различные направления: художественно – творческое, нравственно – эстетическое, спортивно-оздоровительное, патриотическое, экологическое и досуговое.</w:t>
      </w:r>
    </w:p>
    <w:p w:rsidR="00000000" w:rsidDel="00000000" w:rsidP="00000000" w:rsidRDefault="00000000" w:rsidRPr="00000000" w14:paraId="00000142">
      <w:pPr>
        <w:spacing w:after="0" w:before="0" w:line="360" w:lineRule="auto"/>
        <w:ind w:firstLine="851"/>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Художественно-творческое направление</w:t>
      </w:r>
    </w:p>
    <w:p w:rsidR="00000000" w:rsidDel="00000000" w:rsidP="00000000" w:rsidRDefault="00000000" w:rsidRPr="00000000" w14:paraId="00000143">
      <w:pPr>
        <w:spacing w:after="0" w:before="0" w:line="360" w:lineRule="auto"/>
        <w:ind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Данное направление должно способствовать творческому развитию детей и их инициативе. Необходимо создать все условия в лагере для реализации этого направления, т.к. мероприятия этого направления  благоприятствуют самореализации, самосовершенствованию и социализации ребенка в жизни. Все мероприятия этого направления носят практический характер. </w:t>
      </w:r>
    </w:p>
    <w:p w:rsidR="00000000" w:rsidDel="00000000" w:rsidP="00000000" w:rsidRDefault="00000000" w:rsidRPr="00000000" w14:paraId="00000144">
      <w:pPr>
        <w:spacing w:after="0" w:before="0" w:line="360" w:lineRule="auto"/>
        <w:ind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Цель</w:t>
      </w:r>
      <w:r w:rsidDel="00000000" w:rsidR="00000000" w:rsidRPr="00000000">
        <w:rPr>
          <w:rFonts w:ascii="Times New Roman" w:cs="Times New Roman" w:eastAsia="Times New Roman" w:hAnsi="Times New Roman"/>
          <w:sz w:val="24"/>
          <w:szCs w:val="24"/>
          <w:rtl w:val="0"/>
        </w:rPr>
        <w:t xml:space="preserve"> - приобщение детей к творческим видам деятельности, развитие творческого мышления, раскрытие творческого потенциала, способствование формированию интересов к игровой деятельности.</w:t>
      </w:r>
    </w:p>
    <w:p w:rsidR="00000000" w:rsidDel="00000000" w:rsidP="00000000" w:rsidRDefault="00000000" w:rsidRPr="00000000" w14:paraId="00000145">
      <w:pPr>
        <w:spacing w:after="0" w:before="0" w:line="360" w:lineRule="auto"/>
        <w:ind w:firstLine="851"/>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6">
      <w:pPr>
        <w:spacing w:after="0" w:before="0" w:line="360" w:lineRule="auto"/>
        <w:ind w:firstLine="851"/>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7">
      <w:pPr>
        <w:spacing w:after="0" w:before="0" w:line="360" w:lineRule="auto"/>
        <w:ind w:firstLine="851"/>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Задачи:</w:t>
      </w:r>
    </w:p>
    <w:p w:rsidR="00000000" w:rsidDel="00000000" w:rsidP="00000000" w:rsidRDefault="00000000" w:rsidRPr="00000000" w14:paraId="0000014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Приобщение детей к посильной и доступной деятельности в области искусства, воспитание потребности вносить элементы прекрасного в окружающую среду, в свой быт.</w:t>
      </w:r>
    </w:p>
    <w:p w:rsidR="00000000" w:rsidDel="00000000" w:rsidP="00000000" w:rsidRDefault="00000000" w:rsidRPr="00000000" w14:paraId="000001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Формирование художественно – эстетического вкуса, способности самостоятельно оценивать произведения искусства, свой труд.</w:t>
      </w:r>
    </w:p>
    <w:p w:rsidR="00000000" w:rsidDel="00000000" w:rsidP="00000000" w:rsidRDefault="00000000" w:rsidRPr="00000000" w14:paraId="000001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Развитие творческих способностей детей.</w:t>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72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Основные формы организации деятельности:</w:t>
      </w:r>
    </w:p>
    <w:p w:rsidR="00000000" w:rsidDel="00000000" w:rsidP="00000000" w:rsidRDefault="00000000" w:rsidRPr="00000000" w14:paraId="0000014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Конкурсные программы;</w:t>
      </w:r>
      <w:r w:rsidDel="00000000" w:rsidR="00000000" w:rsidRPr="00000000">
        <w:rPr>
          <w:rtl w:val="0"/>
        </w:rPr>
      </w:r>
    </w:p>
    <w:p w:rsidR="00000000" w:rsidDel="00000000" w:rsidP="00000000" w:rsidRDefault="00000000" w:rsidRPr="00000000" w14:paraId="0000014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Творческие конкурсы;</w:t>
      </w:r>
      <w:r w:rsidDel="00000000" w:rsidR="00000000" w:rsidRPr="00000000">
        <w:rPr>
          <w:rtl w:val="0"/>
        </w:rPr>
      </w:r>
    </w:p>
    <w:p w:rsidR="00000000" w:rsidDel="00000000" w:rsidP="00000000" w:rsidRDefault="00000000" w:rsidRPr="00000000" w14:paraId="0000014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Отчетные недельные шоу и тематические праздники;</w:t>
      </w:r>
      <w:r w:rsidDel="00000000" w:rsidR="00000000" w:rsidRPr="00000000">
        <w:rPr>
          <w:rtl w:val="0"/>
        </w:rPr>
      </w:r>
    </w:p>
    <w:p w:rsidR="00000000" w:rsidDel="00000000" w:rsidP="00000000" w:rsidRDefault="00000000" w:rsidRPr="00000000" w14:paraId="0000014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Выставки, флешмобы;</w:t>
      </w:r>
    </w:p>
    <w:p w:rsidR="00000000" w:rsidDel="00000000" w:rsidP="00000000" w:rsidRDefault="00000000" w:rsidRPr="00000000" w14:paraId="0000015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Встречи культмассового отдела</w:t>
      </w:r>
    </w:p>
    <w:p w:rsidR="00000000" w:rsidDel="00000000" w:rsidP="00000000" w:rsidRDefault="00000000" w:rsidRPr="00000000" w14:paraId="0000015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Квесты;</w:t>
      </w:r>
    </w:p>
    <w:p w:rsidR="00000000" w:rsidDel="00000000" w:rsidP="00000000" w:rsidRDefault="00000000" w:rsidRPr="00000000" w14:paraId="0000015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Работа в мастерских</w:t>
      </w:r>
    </w:p>
    <w:p w:rsidR="00000000" w:rsidDel="00000000" w:rsidP="00000000" w:rsidRDefault="00000000" w:rsidRPr="00000000" w14:paraId="00000153">
      <w:pPr>
        <w:spacing w:after="0" w:before="0" w:line="360" w:lineRule="auto"/>
        <w:ind w:firstLine="851"/>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Нравственно-эстетическое направление</w:t>
      </w:r>
    </w:p>
    <w:p w:rsidR="00000000" w:rsidDel="00000000" w:rsidP="00000000" w:rsidRDefault="00000000" w:rsidRPr="00000000" w14:paraId="00000154">
      <w:pPr>
        <w:spacing w:after="0" w:before="0" w:line="360" w:lineRule="auto"/>
        <w:ind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Прекрасное окружает нас повсюду: и в природе, и в обществе, и в отношениях  между людьми. Надо только его видеть, чувствовать и понимать. Ростки этого чудесного умения заложены в каждом ребенке. Развивать их – значит воспитывать эстетически. Вот почему эстетическое воспитание всегда было и остается важнейшей частью педагогической деятельности детских оздоровительных лагерей. Данное направление помогает ребёнку организовать деятельность, в результате которой он получит новые знания, как следствие – движение его индивидуального развития. Постоянно тренируя свой интеллект, заставляя его работать с полной отдачей, развивая мышление с помощью интеллектуальных игр, викторин, ребёнок расширяет свой кругозор, эрудицию и мышление.</w:t>
      </w:r>
    </w:p>
    <w:p w:rsidR="00000000" w:rsidDel="00000000" w:rsidP="00000000" w:rsidRDefault="00000000" w:rsidRPr="00000000" w14:paraId="00000155">
      <w:pPr>
        <w:spacing w:after="0" w:before="0" w:line="360" w:lineRule="auto"/>
        <w:ind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Цель</w:t>
      </w:r>
      <w:r w:rsidDel="00000000" w:rsidR="00000000" w:rsidRPr="00000000">
        <w:rPr>
          <w:rFonts w:ascii="Times New Roman" w:cs="Times New Roman" w:eastAsia="Times New Roman" w:hAnsi="Times New Roman"/>
          <w:sz w:val="24"/>
          <w:szCs w:val="24"/>
          <w:rtl w:val="0"/>
        </w:rPr>
        <w:t xml:space="preserve"> - формирование  познавательной активности, способствование нравственному и эстетическому воспитанию детей.</w:t>
      </w:r>
    </w:p>
    <w:p w:rsidR="00000000" w:rsidDel="00000000" w:rsidP="00000000" w:rsidRDefault="00000000" w:rsidRPr="00000000" w14:paraId="00000156">
      <w:pPr>
        <w:spacing w:after="0" w:before="0" w:line="360" w:lineRule="auto"/>
        <w:ind w:firstLine="851"/>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Задачи: </w:t>
      </w:r>
    </w:p>
    <w:p w:rsidR="00000000" w:rsidDel="00000000" w:rsidP="00000000" w:rsidRDefault="00000000" w:rsidRPr="00000000" w14:paraId="0000015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Пробуждение в детях чувство прекрасного;</w:t>
      </w:r>
    </w:p>
    <w:p w:rsidR="00000000" w:rsidDel="00000000" w:rsidP="00000000" w:rsidRDefault="00000000" w:rsidRPr="00000000" w14:paraId="0000015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Формирование навыка культурного поведения и общения;</w:t>
      </w:r>
    </w:p>
    <w:p w:rsidR="00000000" w:rsidDel="00000000" w:rsidP="00000000" w:rsidRDefault="00000000" w:rsidRPr="00000000" w14:paraId="0000015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Привитие детям эстетического вкуса.</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72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Основные формы организации деятельности:</w:t>
      </w:r>
    </w:p>
    <w:p w:rsidR="00000000" w:rsidDel="00000000" w:rsidP="00000000" w:rsidRDefault="00000000" w:rsidRPr="00000000" w14:paraId="0000015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Утренние информационные линейки;</w:t>
      </w:r>
    </w:p>
    <w:p w:rsidR="00000000" w:rsidDel="00000000" w:rsidP="00000000" w:rsidRDefault="00000000" w:rsidRPr="00000000" w14:paraId="0000015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Оформление отрядных уголков;</w:t>
      </w:r>
    </w:p>
    <w:p w:rsidR="00000000" w:rsidDel="00000000" w:rsidP="00000000" w:rsidRDefault="00000000" w:rsidRPr="00000000" w14:paraId="0000015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Встречи информационного отдела;</w:t>
      </w:r>
    </w:p>
    <w:p w:rsidR="00000000" w:rsidDel="00000000" w:rsidP="00000000" w:rsidRDefault="00000000" w:rsidRPr="00000000" w14:paraId="0000015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Мероприятия, тематического дня России;</w:t>
      </w:r>
    </w:p>
    <w:p w:rsidR="00000000" w:rsidDel="00000000" w:rsidP="00000000" w:rsidRDefault="00000000" w:rsidRPr="00000000" w14:paraId="0000015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Тематические экскурсии по достопримечательностям Невского района;</w:t>
      </w:r>
    </w:p>
    <w:p w:rsidR="00000000" w:rsidDel="00000000" w:rsidP="00000000" w:rsidRDefault="00000000" w:rsidRPr="00000000" w14:paraId="0000016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Диско-музыкальные программы;</w:t>
      </w:r>
    </w:p>
    <w:p w:rsidR="00000000" w:rsidDel="00000000" w:rsidP="00000000" w:rsidRDefault="00000000" w:rsidRPr="00000000" w14:paraId="0000016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Просмотры видеофильмов.</w:t>
      </w:r>
    </w:p>
    <w:p w:rsidR="00000000" w:rsidDel="00000000" w:rsidP="00000000" w:rsidRDefault="00000000" w:rsidRPr="00000000" w14:paraId="00000162">
      <w:pPr>
        <w:spacing w:after="0" w:before="0" w:line="360" w:lineRule="auto"/>
        <w:ind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Спортивно-оздоровительное направление</w:t>
      </w:r>
      <w:r w:rsidDel="00000000" w:rsidR="00000000" w:rsidRPr="00000000">
        <w:rPr>
          <w:rtl w:val="0"/>
        </w:rPr>
      </w:r>
    </w:p>
    <w:p w:rsidR="00000000" w:rsidDel="00000000" w:rsidP="00000000" w:rsidRDefault="00000000" w:rsidRPr="00000000" w14:paraId="00000163">
      <w:pPr>
        <w:spacing w:after="0" w:before="0" w:line="360" w:lineRule="auto"/>
        <w:ind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это направление входят мероприятия, пропагандирующие здоровый образ жизни. Разрабатываются и проводятся различные встречи, экскурсии, соревнования, конкурсные программы по физической культуре, ОБЖ, противопожарной безопасности, правилам дорожного движения, по оказанию первой медицинской помощи. </w:t>
      </w:r>
    </w:p>
    <w:p w:rsidR="00000000" w:rsidDel="00000000" w:rsidP="00000000" w:rsidRDefault="00000000" w:rsidRPr="00000000" w14:paraId="00000164">
      <w:pPr>
        <w:spacing w:after="0" w:before="0" w:line="360" w:lineRule="auto"/>
        <w:ind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Цель: </w:t>
      </w:r>
      <w:r w:rsidDel="00000000" w:rsidR="00000000" w:rsidRPr="00000000">
        <w:rPr>
          <w:rFonts w:ascii="Times New Roman" w:cs="Times New Roman" w:eastAsia="Times New Roman" w:hAnsi="Times New Roman"/>
          <w:sz w:val="24"/>
          <w:szCs w:val="24"/>
          <w:rtl w:val="0"/>
        </w:rPr>
        <w:t xml:space="preserve">создание условий для активного и здорового отдыха детей.</w:t>
      </w:r>
    </w:p>
    <w:p w:rsidR="00000000" w:rsidDel="00000000" w:rsidP="00000000" w:rsidRDefault="00000000" w:rsidRPr="00000000" w14:paraId="00000165">
      <w:pPr>
        <w:spacing w:after="0" w:before="0" w:line="360" w:lineRule="auto"/>
        <w:ind w:firstLine="851"/>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Задачи:</w:t>
      </w:r>
    </w:p>
    <w:p w:rsidR="00000000" w:rsidDel="00000000" w:rsidP="00000000" w:rsidRDefault="00000000" w:rsidRPr="00000000" w14:paraId="00000166">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Вовлечение детей в различные формы физкультурно-оздоровительной работы;</w:t>
      </w:r>
    </w:p>
    <w:p w:rsidR="00000000" w:rsidDel="00000000" w:rsidP="00000000" w:rsidRDefault="00000000" w:rsidRPr="00000000" w14:paraId="00000167">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Выработка и укрепление гигиенических навыков;</w:t>
      </w:r>
    </w:p>
    <w:p w:rsidR="00000000" w:rsidDel="00000000" w:rsidP="00000000" w:rsidRDefault="00000000" w:rsidRPr="00000000" w14:paraId="00000168">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Расширение знаний об охране здоровья и действиях в экстремальных ситуациях.</w:t>
      </w:r>
    </w:p>
    <w:p w:rsidR="00000000" w:rsidDel="00000000" w:rsidP="00000000" w:rsidRDefault="00000000" w:rsidRPr="00000000" w14:paraId="00000169">
      <w:pPr>
        <w:tabs>
          <w:tab w:val="left" w:leader="none" w:pos="1134"/>
        </w:tabs>
        <w:spacing w:after="0" w:before="0" w:line="360" w:lineRule="auto"/>
        <w:ind w:firstLine="851"/>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Основные формы организации деятельности:</w:t>
      </w:r>
    </w:p>
    <w:p w:rsidR="00000000" w:rsidDel="00000000" w:rsidP="00000000" w:rsidRDefault="00000000" w:rsidRPr="00000000" w14:paraId="0000016A">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Утренняя гигиеническая гимнастика;</w:t>
      </w:r>
    </w:p>
    <w:p w:rsidR="00000000" w:rsidDel="00000000" w:rsidP="00000000" w:rsidRDefault="00000000" w:rsidRPr="00000000" w14:paraId="0000016B">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Встречи спортивного отдела;</w:t>
      </w:r>
    </w:p>
    <w:p w:rsidR="00000000" w:rsidDel="00000000" w:rsidP="00000000" w:rsidRDefault="00000000" w:rsidRPr="00000000" w14:paraId="0000016C">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Спортивные и подвижные игры на свежем воздухе;</w:t>
      </w:r>
    </w:p>
    <w:p w:rsidR="00000000" w:rsidDel="00000000" w:rsidP="00000000" w:rsidRDefault="00000000" w:rsidRPr="00000000" w14:paraId="0000016D">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Спортивные часы;</w:t>
      </w:r>
    </w:p>
    <w:p w:rsidR="00000000" w:rsidDel="00000000" w:rsidP="00000000" w:rsidRDefault="00000000" w:rsidRPr="00000000" w14:paraId="0000016E">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Профилактические пятиминутки;</w:t>
      </w:r>
    </w:p>
    <w:p w:rsidR="00000000" w:rsidDel="00000000" w:rsidP="00000000" w:rsidRDefault="00000000" w:rsidRPr="00000000" w14:paraId="0000016F">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Осмотр медицинскими работниками;</w:t>
      </w:r>
    </w:p>
    <w:p w:rsidR="00000000" w:rsidDel="00000000" w:rsidP="00000000" w:rsidRDefault="00000000" w:rsidRPr="00000000" w14:paraId="00000170">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Рациональное сбалансированное питание (организация 3-х разового питания);</w:t>
      </w:r>
    </w:p>
    <w:p w:rsidR="00000000" w:rsidDel="00000000" w:rsidP="00000000" w:rsidRDefault="00000000" w:rsidRPr="00000000" w14:paraId="00000171">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Режим дня;</w:t>
      </w:r>
    </w:p>
    <w:p w:rsidR="00000000" w:rsidDel="00000000" w:rsidP="00000000" w:rsidRDefault="00000000" w:rsidRPr="00000000" w14:paraId="00000172">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Закаливание (солнечно-воздушные ванны);</w:t>
      </w:r>
    </w:p>
    <w:p w:rsidR="00000000" w:rsidDel="00000000" w:rsidP="00000000" w:rsidRDefault="00000000" w:rsidRPr="00000000" w14:paraId="00000173">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Проведение тренировочной эвакуации по пожарной безопасности;</w:t>
      </w:r>
    </w:p>
    <w:p w:rsidR="00000000" w:rsidDel="00000000" w:rsidP="00000000" w:rsidRDefault="00000000" w:rsidRPr="00000000" w14:paraId="00000174">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Физкультурно-спортивные мероприятия.</w:t>
      </w:r>
    </w:p>
    <w:p w:rsidR="00000000" w:rsidDel="00000000" w:rsidP="00000000" w:rsidRDefault="00000000" w:rsidRPr="00000000" w14:paraId="00000175">
      <w:pPr>
        <w:spacing w:after="0" w:before="0" w:line="360" w:lineRule="auto"/>
        <w:ind w:firstLine="851"/>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Патриотическое направление</w:t>
      </w:r>
    </w:p>
    <w:p w:rsidR="00000000" w:rsidDel="00000000" w:rsidP="00000000" w:rsidRDefault="00000000" w:rsidRPr="00000000" w14:paraId="00000176">
      <w:pPr>
        <w:spacing w:after="0" w:before="0" w:line="360" w:lineRule="auto"/>
        <w:ind w:firstLine="851"/>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Это направление включает в себя все мероприятия, носящие патриотический, исторический и культурный характер. </w:t>
      </w:r>
      <w:r w:rsidDel="00000000" w:rsidR="00000000" w:rsidRPr="00000000">
        <w:rPr>
          <w:rtl w:val="0"/>
        </w:rPr>
      </w:r>
    </w:p>
    <w:p w:rsidR="00000000" w:rsidDel="00000000" w:rsidP="00000000" w:rsidRDefault="00000000" w:rsidRPr="00000000" w14:paraId="00000177">
      <w:pPr>
        <w:spacing w:after="0" w:before="0" w:line="360" w:lineRule="auto"/>
        <w:ind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Цель</w:t>
      </w:r>
      <w:r w:rsidDel="00000000" w:rsidR="00000000" w:rsidRPr="00000000">
        <w:rPr>
          <w:rFonts w:ascii="Times New Roman" w:cs="Times New Roman" w:eastAsia="Times New Roman" w:hAnsi="Times New Roman"/>
          <w:sz w:val="24"/>
          <w:szCs w:val="24"/>
          <w:rtl w:val="0"/>
        </w:rPr>
        <w:t xml:space="preserve"> - Воспитывать в детях патриотизм, любовь к родному краю, чувство гордости за свою страну, за ее историю и культуру.</w:t>
      </w:r>
    </w:p>
    <w:p w:rsidR="00000000" w:rsidDel="00000000" w:rsidP="00000000" w:rsidRDefault="00000000" w:rsidRPr="00000000" w14:paraId="00000178">
      <w:pPr>
        <w:spacing w:after="0" w:before="0" w:line="360" w:lineRule="auto"/>
        <w:ind w:firstLine="851"/>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Задачи:</w:t>
      </w:r>
    </w:p>
    <w:p w:rsidR="00000000" w:rsidDel="00000000" w:rsidP="00000000" w:rsidRDefault="00000000" w:rsidRPr="00000000" w14:paraId="0000017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Воспитание детей гражданами своей Родины, знающими и уважающими свои корни, культуру, традиции и историю своей семьи, родного края, страны.</w:t>
      </w:r>
    </w:p>
    <w:p w:rsidR="00000000" w:rsidDel="00000000" w:rsidP="00000000" w:rsidRDefault="00000000" w:rsidRPr="00000000" w14:paraId="0000017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Воспитание любви к отчему дому, формирование гражданского самосознания, ответственности за судьбу Родины.</w:t>
      </w:r>
    </w:p>
    <w:p w:rsidR="00000000" w:rsidDel="00000000" w:rsidP="00000000" w:rsidRDefault="00000000" w:rsidRPr="00000000" w14:paraId="0000017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Приобщение к духовным ценностям истории города Санкт-Петербурга.</w:t>
      </w:r>
    </w:p>
    <w:p w:rsidR="00000000" w:rsidDel="00000000" w:rsidP="00000000" w:rsidRDefault="00000000" w:rsidRPr="00000000" w14:paraId="0000017C">
      <w:pPr>
        <w:tabs>
          <w:tab w:val="left" w:leader="none" w:pos="1134"/>
        </w:tabs>
        <w:spacing w:after="0" w:before="0" w:line="360" w:lineRule="auto"/>
        <w:ind w:firstLine="851"/>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Основные формы организации деятельности:</w:t>
      </w:r>
    </w:p>
    <w:p w:rsidR="00000000" w:rsidDel="00000000" w:rsidP="00000000" w:rsidRDefault="00000000" w:rsidRPr="00000000" w14:paraId="0000017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Мероприятия тематических дней;</w:t>
      </w:r>
    </w:p>
    <w:p w:rsidR="00000000" w:rsidDel="00000000" w:rsidP="00000000" w:rsidRDefault="00000000" w:rsidRPr="00000000" w14:paraId="0000017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Тематические экскурсии по достопримечательностям Невского района;</w:t>
      </w:r>
    </w:p>
    <w:p w:rsidR="00000000" w:rsidDel="00000000" w:rsidP="00000000" w:rsidRDefault="00000000" w:rsidRPr="00000000" w14:paraId="0000017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Просмотры видеофильмов;</w:t>
      </w:r>
    </w:p>
    <w:p w:rsidR="00000000" w:rsidDel="00000000" w:rsidP="00000000" w:rsidRDefault="00000000" w:rsidRPr="00000000" w14:paraId="0000018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Утренние информационные линейки.</w:t>
      </w:r>
    </w:p>
    <w:p w:rsidR="00000000" w:rsidDel="00000000" w:rsidP="00000000" w:rsidRDefault="00000000" w:rsidRPr="00000000" w14:paraId="00000181">
      <w:pPr>
        <w:tabs>
          <w:tab w:val="left" w:leader="none" w:pos="1134"/>
        </w:tabs>
        <w:spacing w:after="0" w:before="0" w:line="360" w:lineRule="auto"/>
        <w:ind w:firstLine="851"/>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Экологическое направление</w:t>
      </w:r>
    </w:p>
    <w:p w:rsidR="00000000" w:rsidDel="00000000" w:rsidP="00000000" w:rsidRDefault="00000000" w:rsidRPr="00000000" w14:paraId="00000182">
      <w:pPr>
        <w:spacing w:after="0" w:before="0" w:line="360" w:lineRule="auto"/>
        <w:ind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Это направление включает в себя все мероприятия, носящие экологический характер, воспитывающие в детях любовь и бережное отношение к природе.</w:t>
      </w:r>
    </w:p>
    <w:p w:rsidR="00000000" w:rsidDel="00000000" w:rsidP="00000000" w:rsidRDefault="00000000" w:rsidRPr="00000000" w14:paraId="00000183">
      <w:pPr>
        <w:spacing w:after="0" w:before="0" w:line="360" w:lineRule="auto"/>
        <w:ind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Цель</w:t>
      </w:r>
      <w:r w:rsidDel="00000000" w:rsidR="00000000" w:rsidRPr="00000000">
        <w:rPr>
          <w:rFonts w:ascii="Times New Roman" w:cs="Times New Roman" w:eastAsia="Times New Roman" w:hAnsi="Times New Roman"/>
          <w:sz w:val="24"/>
          <w:szCs w:val="24"/>
          <w:rtl w:val="0"/>
        </w:rPr>
        <w:t xml:space="preserve"> – Формирование экологически правильного поведения у детей. </w:t>
      </w:r>
    </w:p>
    <w:p w:rsidR="00000000" w:rsidDel="00000000" w:rsidP="00000000" w:rsidRDefault="00000000" w:rsidRPr="00000000" w14:paraId="00000184">
      <w:pPr>
        <w:spacing w:after="0" w:before="0" w:line="360" w:lineRule="auto"/>
        <w:ind w:firstLine="851"/>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Задачи:</w:t>
      </w:r>
    </w:p>
    <w:p w:rsidR="00000000" w:rsidDel="00000000" w:rsidP="00000000" w:rsidRDefault="00000000" w:rsidRPr="00000000" w14:paraId="0000018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1134"/>
          <w:tab w:val="left" w:leader="none" w:pos="1276"/>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Вовлечение детей в различные формы организации экологических мероприятий;</w:t>
      </w:r>
    </w:p>
    <w:p w:rsidR="00000000" w:rsidDel="00000000" w:rsidP="00000000" w:rsidRDefault="00000000" w:rsidRPr="00000000" w14:paraId="0000018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1134"/>
          <w:tab w:val="left" w:leader="none" w:pos="1276"/>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Воспитание у детей правильного отношения к родной природе.</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 w:val="left" w:leader="none" w:pos="1276"/>
        </w:tabs>
        <w:spacing w:after="0" w:before="0" w:line="360" w:lineRule="auto"/>
        <w:ind w:left="0" w:right="0" w:firstLine="851"/>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Основные формы организации деятельности:</w:t>
      </w:r>
    </w:p>
    <w:p w:rsidR="00000000" w:rsidDel="00000000" w:rsidP="00000000" w:rsidRDefault="00000000" w:rsidRPr="00000000" w14:paraId="0000018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1134"/>
          <w:tab w:val="left" w:leader="none" w:pos="1276"/>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Конкурсы чистоты отрядных мест и спален;</w:t>
      </w:r>
    </w:p>
    <w:p w:rsidR="00000000" w:rsidDel="00000000" w:rsidP="00000000" w:rsidRDefault="00000000" w:rsidRPr="00000000" w14:paraId="0000018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1134"/>
          <w:tab w:val="left" w:leader="none" w:pos="1276"/>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Тематические экскурсии по достопримечательностям Невского района.</w:t>
      </w:r>
    </w:p>
    <w:p w:rsidR="00000000" w:rsidDel="00000000" w:rsidP="00000000" w:rsidRDefault="00000000" w:rsidRPr="00000000" w14:paraId="0000018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1134"/>
          <w:tab w:val="left" w:leader="none" w:pos="1276"/>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Квесты</w:t>
      </w:r>
    </w:p>
    <w:p w:rsidR="00000000" w:rsidDel="00000000" w:rsidP="00000000" w:rsidRDefault="00000000" w:rsidRPr="00000000" w14:paraId="0000018B">
      <w:pPr>
        <w:spacing w:after="0" w:before="0" w:line="360" w:lineRule="auto"/>
        <w:ind w:firstLine="851"/>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Досуговое направление</w:t>
      </w:r>
    </w:p>
    <w:p w:rsidR="00000000" w:rsidDel="00000000" w:rsidP="00000000" w:rsidRDefault="00000000" w:rsidRPr="00000000" w14:paraId="0000018C">
      <w:pPr>
        <w:spacing w:after="0" w:before="0" w:line="360" w:lineRule="auto"/>
        <w:ind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Летние каникулы – время отдыха, и поэтому большую роль играет правильно организованный досуг. Именно в этой деятельности дети эмоционально раскрепощаются, заводят новых друзей. Необходимо, чтобы все мероприятия этого направления были веселые, эмоциональные, энергичные, непродолжительные, познавательные. </w:t>
      </w:r>
    </w:p>
    <w:p w:rsidR="00000000" w:rsidDel="00000000" w:rsidP="00000000" w:rsidRDefault="00000000" w:rsidRPr="00000000" w14:paraId="0000018D">
      <w:pPr>
        <w:spacing w:after="0" w:before="0" w:line="360" w:lineRule="auto"/>
        <w:ind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Цель</w:t>
      </w:r>
      <w:r w:rsidDel="00000000" w:rsidR="00000000" w:rsidRPr="00000000">
        <w:rPr>
          <w:rFonts w:ascii="Times New Roman" w:cs="Times New Roman" w:eastAsia="Times New Roman" w:hAnsi="Times New Roman"/>
          <w:sz w:val="24"/>
          <w:szCs w:val="24"/>
          <w:rtl w:val="0"/>
        </w:rPr>
        <w:t xml:space="preserve"> – Организовать процесс педагогического сопровождения разработки, подготовки и реализации подростками интересных событий через систему образовательных пространств по видам деятельности.</w:t>
      </w:r>
    </w:p>
    <w:p w:rsidR="00000000" w:rsidDel="00000000" w:rsidP="00000000" w:rsidRDefault="00000000" w:rsidRPr="00000000" w14:paraId="0000018E">
      <w:pPr>
        <w:spacing w:after="0" w:before="0" w:line="360" w:lineRule="auto"/>
        <w:ind w:firstLine="851"/>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Задачи:</w:t>
      </w:r>
    </w:p>
    <w:p w:rsidR="00000000" w:rsidDel="00000000" w:rsidP="00000000" w:rsidRDefault="00000000" w:rsidRPr="00000000" w14:paraId="0000018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Вовлечение как можно большего количества детей в различные формы организации досуга;</w:t>
      </w:r>
    </w:p>
    <w:p w:rsidR="00000000" w:rsidDel="00000000" w:rsidP="00000000" w:rsidRDefault="00000000" w:rsidRPr="00000000" w14:paraId="0000019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Организация кружковой деятельности.</w:t>
      </w:r>
    </w:p>
    <w:p w:rsidR="00000000" w:rsidDel="00000000" w:rsidP="00000000" w:rsidRDefault="00000000" w:rsidRPr="00000000" w14:paraId="00000191">
      <w:pPr>
        <w:tabs>
          <w:tab w:val="left" w:leader="none" w:pos="1134"/>
        </w:tabs>
        <w:spacing w:after="0" w:line="360" w:lineRule="auto"/>
        <w:ind w:firstLine="851"/>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Основные формы организации деятельности:</w:t>
      </w:r>
    </w:p>
    <w:p w:rsidR="00000000" w:rsidDel="00000000" w:rsidP="00000000" w:rsidRDefault="00000000" w:rsidRPr="00000000" w14:paraId="0000019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Творческие, спортивные мастерские</w:t>
      </w:r>
    </w:p>
    <w:p w:rsidR="00000000" w:rsidDel="00000000" w:rsidP="00000000" w:rsidRDefault="00000000" w:rsidRPr="00000000" w14:paraId="0000019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Общелагерные мероприятия;</w:t>
      </w:r>
    </w:p>
    <w:p w:rsidR="00000000" w:rsidDel="00000000" w:rsidP="00000000" w:rsidRDefault="00000000" w:rsidRPr="00000000" w14:paraId="0000019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Тематические экскурсии по достопримечательностям Невского района;</w:t>
      </w:r>
    </w:p>
    <w:p w:rsidR="00000000" w:rsidDel="00000000" w:rsidP="00000000" w:rsidRDefault="00000000" w:rsidRPr="00000000" w14:paraId="0000019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Игры на открытом воздухе;</w:t>
      </w:r>
    </w:p>
    <w:p w:rsidR="00000000" w:rsidDel="00000000" w:rsidP="00000000" w:rsidRDefault="00000000" w:rsidRPr="00000000" w14:paraId="0000019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b w:val="0"/>
          <w:bCs w:val="0"/>
          <w:i w:val="0"/>
          <w:iCs w:val="0"/>
          <w:smallCaps w:val="0"/>
          <w:strike w:val="0"/>
          <w:color w:val="000000"/>
          <w:sz w:val="24"/>
          <w:szCs w:val="24"/>
          <w:u w:val="none"/>
          <w:shd w:fill="auto" w:val="clear"/>
          <w:vertAlign w:val="baseline"/>
        </w:rPr>
        <w:sectPr>
          <w:footerReference r:id="rId20" w:type="default"/>
          <w:pgSz w:h="16838" w:w="11906" w:orient="portrait"/>
          <w:pgMar w:bottom="1134" w:top="568" w:left="1701" w:right="282" w:header="708" w:footer="708"/>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Настольные игры. </w:t>
      </w:r>
    </w:p>
    <w:p w:rsidR="00000000" w:rsidDel="00000000" w:rsidP="00000000" w:rsidRDefault="00000000" w:rsidRPr="00000000" w14:paraId="00000197">
      <w:pPr>
        <w:tabs>
          <w:tab w:val="left" w:leader="none" w:pos="1134"/>
        </w:tabs>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План-сетка смены «ДО-РЕ-МИ Фест»</w:t>
      </w:r>
      <w:r w:rsidDel="00000000" w:rsidR="00000000" w:rsidRPr="00000000">
        <w:rPr>
          <w:rtl w:val="0"/>
        </w:rPr>
      </w:r>
    </w:p>
    <w:p w:rsidR="00000000" w:rsidDel="00000000" w:rsidP="00000000" w:rsidRDefault="00000000" w:rsidRPr="00000000" w14:paraId="00000198">
      <w:pPr>
        <w:spacing w:after="0" w:before="0" w:line="360" w:lineRule="auto"/>
        <w:rPr>
          <w:rFonts w:ascii="Times New Roman" w:cs="Times New Roman" w:eastAsia="Times New Roman" w:hAnsi="Times New Roman"/>
          <w:b w:val="1"/>
          <w:bCs w:val="1"/>
          <w:sz w:val="24"/>
          <w:szCs w:val="24"/>
        </w:rPr>
      </w:pPr>
      <w:r w:rsidDel="00000000" w:rsidR="00000000" w:rsidRPr="00000000">
        <w:rPr>
          <w:rtl w:val="0"/>
        </w:rPr>
      </w:r>
    </w:p>
    <w:tbl>
      <w:tblPr>
        <w:tblStyle w:val="Table4"/>
        <w:tblW w:w="15559.0" w:type="dxa"/>
        <w:jc w:val="left"/>
        <w:tblInd w:w="-115.0" w:type="dxa"/>
        <w:tblBorders>
          <w:top w:color="002060" w:space="0" w:sz="4" w:val="single"/>
          <w:left w:color="002060" w:space="0" w:sz="4" w:val="single"/>
          <w:bottom w:color="002060" w:space="0" w:sz="4" w:val="single"/>
          <w:right w:color="002060" w:space="0" w:sz="4" w:val="single"/>
          <w:insideH w:color="002060" w:space="0" w:sz="4" w:val="single"/>
          <w:insideV w:color="002060" w:space="0" w:sz="4" w:val="single"/>
        </w:tblBorders>
        <w:tblLayout w:type="fixed"/>
        <w:tblLook w:val="0400"/>
      </w:tblPr>
      <w:tblGrid>
        <w:gridCol w:w="2943"/>
        <w:gridCol w:w="3119"/>
        <w:gridCol w:w="3118"/>
        <w:gridCol w:w="3119"/>
        <w:gridCol w:w="3260"/>
        <w:tblGridChange w:id="0">
          <w:tblGrid>
            <w:gridCol w:w="2943"/>
            <w:gridCol w:w="3119"/>
            <w:gridCol w:w="3118"/>
            <w:gridCol w:w="3119"/>
            <w:gridCol w:w="3260"/>
          </w:tblGrid>
        </w:tblGridChange>
      </w:tblGrid>
      <w:tr>
        <w:trPr>
          <w:cantSplit w:val="0"/>
          <w:tblHeader w:val="0"/>
        </w:trPr>
        <w:tc>
          <w:tcPr/>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tl w:val="0"/>
              </w:rPr>
            </w:r>
          </w:p>
        </w:tc>
        <w:tc>
          <w:tcPr/>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tl w:val="0"/>
              </w:rPr>
            </w:r>
          </w:p>
        </w:tc>
        <w:tc>
          <w:tcPr/>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tl w:val="0"/>
              </w:rPr>
            </w:r>
          </w:p>
        </w:tc>
        <w:tc>
          <w:tcPr/>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tl w:val="0"/>
              </w:rPr>
            </w:r>
          </w:p>
        </w:tc>
        <w:tc>
          <w:tcPr/>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29.05 пятница</w:t>
            </w:r>
          </w:p>
        </w:tc>
      </w:tr>
      <w:tr>
        <w:trPr>
          <w:cantSplit w:val="0"/>
          <w:tblHeader w:val="0"/>
        </w:trPr>
        <w:tc>
          <w:tcPr/>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Операция «Уют»</w:t>
            </w:r>
          </w:p>
        </w:tc>
      </w:tr>
      <w:tr>
        <w:trPr>
          <w:cantSplit w:val="0"/>
          <w:trHeight w:val="772" w:hRule="atLeast"/>
          <w:tblHeader w:val="0"/>
        </w:trPr>
        <w:tc>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Открытие смены </w:t>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«Старт фестиваля»</w:t>
            </w:r>
          </w:p>
        </w:tc>
      </w:tr>
      <w:tr>
        <w:trPr>
          <w:cantSplit w:val="0"/>
          <w:trHeight w:val="682" w:hRule="atLeast"/>
          <w:tblHeader w:val="0"/>
        </w:trPr>
        <w:tc>
          <w:tcPr/>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ИПТ «Регистрация»</w:t>
            </w:r>
          </w:p>
        </w:tc>
      </w:tr>
      <w:tr>
        <w:trPr>
          <w:cantSplit w:val="0"/>
          <w:tblHeader w:val="0"/>
        </w:trPr>
        <w:tc>
          <w:tcPr/>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01.06 понедельник</w:t>
            </w:r>
          </w:p>
        </w:tc>
        <w:tc>
          <w:tcPr/>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02.06 вторник</w:t>
            </w:r>
          </w:p>
        </w:tc>
        <w:tc>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03.06 среда</w:t>
            </w:r>
          </w:p>
        </w:tc>
        <w:tc>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04.06 четверг</w:t>
            </w:r>
          </w:p>
        </w:tc>
        <w:tc>
          <w:tcPr/>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05.06 пятница</w:t>
            </w:r>
          </w:p>
        </w:tc>
      </w:tr>
      <w:tr>
        <w:trPr>
          <w:cantSplit w:val="0"/>
          <w:tblHeader w:val="0"/>
        </w:trPr>
        <w:tc>
          <w:tcPr>
            <w:vAlign w:val="center"/>
          </w:tcPr>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Работа в мастерских</w:t>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Работа в мастерских</w:t>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Работа в мастерских</w:t>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Работа в мастерских</w:t>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Работа в мастерских</w:t>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Отрядное дело</w:t>
            </w:r>
          </w:p>
        </w:tc>
        <w:tc>
          <w:tcPr/>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Подготовка к представлению отрядов</w:t>
            </w:r>
          </w:p>
        </w:tc>
        <w:tc>
          <w:tcPr>
            <w:vAlign w:val="center"/>
          </w:tcPr>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Смотр отрядных уголков</w:t>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«Наши центры»</w:t>
            </w:r>
          </w:p>
        </w:tc>
        <w:tc>
          <w:tcPr>
            <w:vAlign w:val="center"/>
          </w:tcPr>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Игра по ПДД</w:t>
            </w:r>
          </w:p>
        </w:tc>
        <w:tc>
          <w:tcPr>
            <w:vAlign w:val="center"/>
          </w:tcPr>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Подготовка к шоу</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Игра «Путешествие в страну детства»</w:t>
            </w:r>
          </w:p>
        </w:tc>
        <w:tc>
          <w:tcPr/>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Концерт представления отрядов</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«Старт к успеху»</w:t>
            </w:r>
          </w:p>
        </w:tc>
        <w:tc>
          <w:tcPr>
            <w:vAlign w:val="center"/>
          </w:tcPr>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«Угадай мелодию»</w:t>
            </w:r>
          </w:p>
        </w:tc>
        <w:tc>
          <w:tcPr>
            <w:vAlign w:val="center"/>
          </w:tcPr>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Стартинейджер</w:t>
            </w:r>
          </w:p>
        </w:tc>
        <w:tc>
          <w:tcPr>
            <w:vAlign w:val="center"/>
          </w:tcPr>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Шоу «Маска»</w:t>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08.06 понедельник</w:t>
            </w:r>
          </w:p>
        </w:tc>
        <w:tc>
          <w:tcPr/>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09.06 вторник</w:t>
            </w:r>
          </w:p>
        </w:tc>
        <w:tc>
          <w:tcPr/>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10.06 среда</w:t>
            </w:r>
          </w:p>
        </w:tc>
        <w:tc>
          <w:tcPr/>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11.06 четверг</w:t>
            </w:r>
          </w:p>
        </w:tc>
        <w:tc>
          <w:tcPr/>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12.06 пятница</w:t>
            </w:r>
          </w:p>
        </w:tc>
      </w:tr>
      <w:tr>
        <w:trPr>
          <w:cantSplit w:val="0"/>
          <w:tblHeader w:val="0"/>
        </w:trPr>
        <w:tc>
          <w:tcPr/>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Работа в мастерских</w:t>
            </w:r>
          </w:p>
        </w:tc>
        <w:tc>
          <w:tcPr/>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Работа в мастерских</w:t>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Работа в мастерских</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Работа в мастерских</w:t>
            </w:r>
          </w:p>
          <w:p w:rsidR="00000000" w:rsidDel="00000000" w:rsidP="00000000" w:rsidRDefault="00000000" w:rsidRPr="00000000" w14:paraId="000001DD">
            <w:pPr>
              <w:rPr>
                <w:color w:val="ff0000"/>
              </w:rPr>
            </w:pPr>
            <w:r w:rsidDel="00000000" w:rsidR="00000000" w:rsidRPr="00000000">
              <w:rPr>
                <w:rtl w:val="0"/>
              </w:rPr>
            </w:r>
          </w:p>
        </w:tc>
        <w:tc>
          <w:tcPr>
            <w:vMerge w:val="restart"/>
            <w:vAlign w:val="center"/>
          </w:tcPr>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ВЫХОДНОЙ</w:t>
            </w:r>
          </w:p>
        </w:tc>
      </w:tr>
      <w:tr>
        <w:trPr>
          <w:cantSplit w:val="0"/>
          <w:tblHeader w:val="0"/>
        </w:trPr>
        <w:tc>
          <w:tcPr>
            <w:vAlign w:val="center"/>
          </w:tcPr>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ИПС «В стране сказок А.С. Пушкина»</w:t>
            </w:r>
          </w:p>
        </w:tc>
        <w:tc>
          <w:tcPr>
            <w:vAlign w:val="center"/>
          </w:tcPr>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Подготовка к «Народовидению»</w:t>
            </w:r>
          </w:p>
        </w:tc>
        <w:tc>
          <w:tcPr>
            <w:vAlign w:val="center"/>
          </w:tcPr>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Подготовка к «Народовидению»</w:t>
            </w:r>
          </w:p>
        </w:tc>
        <w:tc>
          <w:tcPr/>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Весёлые старты</w:t>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«Голоса природы»</w:t>
            </w:r>
          </w:p>
        </w:tc>
        <w:tc>
          <w:tcPr>
            <w:vAlign w:val="center"/>
          </w:tcPr>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«Как звучат регионы России»</w:t>
            </w:r>
          </w:p>
        </w:tc>
        <w:tc>
          <w:tcPr/>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Музыкальная интуиция</w:t>
            </w:r>
          </w:p>
        </w:tc>
        <w:tc>
          <w:tcPr/>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«Народовидение»</w:t>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15.06 понедельник</w:t>
            </w:r>
          </w:p>
        </w:tc>
        <w:tc>
          <w:tcPr/>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16.06 вторник</w:t>
            </w:r>
          </w:p>
        </w:tc>
        <w:tc>
          <w:tcPr/>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17.06 среда</w:t>
            </w:r>
          </w:p>
        </w:tc>
        <w:tc>
          <w:tcPr/>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18.06 четверг</w:t>
            </w:r>
          </w:p>
        </w:tc>
        <w:tc>
          <w:tcPr/>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19.06 пятница</w:t>
            </w:r>
          </w:p>
        </w:tc>
      </w:tr>
      <w:tr>
        <w:trPr>
          <w:cantSplit w:val="0"/>
          <w:trHeight w:val="160" w:hRule="atLeast"/>
          <w:tblHeader w:val="0"/>
        </w:trPr>
        <w:tc>
          <w:tcPr/>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Работа в мастерских</w:t>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Работа в мастерских</w:t>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Работа в мастерских</w:t>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Работа в мастерских</w:t>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Работа в мастерских</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60" w:hRule="atLeast"/>
          <w:tblHeader w:val="0"/>
        </w:trPr>
        <w:tc>
          <w:tcPr>
            <w:vAlign w:val="center"/>
          </w:tcPr>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Отрядное дело</w:t>
            </w:r>
          </w:p>
        </w:tc>
        <w:tc>
          <w:tcPr>
            <w:vAlign w:val="center"/>
          </w:tcPr>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Музлото</w:t>
            </w:r>
          </w:p>
        </w:tc>
        <w:tc>
          <w:tcPr>
            <w:vAlign w:val="center"/>
          </w:tcPr>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Отрядное дело</w:t>
            </w:r>
          </w:p>
        </w:tc>
        <w:tc>
          <w:tcPr>
            <w:vAlign w:val="center"/>
          </w:tcPr>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Экскурсия в пожарную часть</w:t>
            </w:r>
          </w:p>
        </w:tc>
        <w:tc>
          <w:tcPr>
            <w:vAlign w:val="center"/>
          </w:tcPr>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Подготовка к шоу</w:t>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60" w:hRule="atLeast"/>
          <w:tblHeader w:val="0"/>
        </w:trPr>
        <w:tc>
          <w:tcPr/>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Голос. Дети. </w:t>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Слепые прослушивания</w:t>
            </w:r>
          </w:p>
        </w:tc>
        <w:tc>
          <w:tcPr>
            <w:vAlign w:val="center"/>
          </w:tcPr>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Музыкальный марафон</w:t>
            </w:r>
          </w:p>
        </w:tc>
        <w:tc>
          <w:tcPr>
            <w:vAlign w:val="center"/>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Голос. Дети.</w:t>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Поединки</w:t>
            </w:r>
          </w:p>
        </w:tc>
        <w:tc>
          <w:tcPr>
            <w:vAlign w:val="center"/>
          </w:tcPr>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«Музыкальная дорожка»</w:t>
            </w:r>
          </w:p>
        </w:tc>
        <w:tc>
          <w:tcPr>
            <w:vAlign w:val="center"/>
          </w:tcPr>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Голос. Дети Финал</w:t>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60" w:hRule="atLeast"/>
          <w:tblHeader w:val="0"/>
        </w:trPr>
        <w:tc>
          <w:tcPr/>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22.06 понедельник</w:t>
            </w:r>
          </w:p>
        </w:tc>
        <w:tc>
          <w:tcPr/>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23.06 вторник</w:t>
            </w:r>
          </w:p>
        </w:tc>
        <w:tc>
          <w:tcPr/>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24.06 среда</w:t>
            </w:r>
          </w:p>
        </w:tc>
        <w:tc>
          <w:tcPr/>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25.06 четверг</w:t>
            </w:r>
          </w:p>
        </w:tc>
        <w:tc>
          <w:tcPr/>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26.06 пятница</w:t>
            </w:r>
          </w:p>
        </w:tc>
      </w:tr>
      <w:tr>
        <w:trPr>
          <w:cantSplit w:val="0"/>
          <w:trHeight w:val="160" w:hRule="atLeast"/>
          <w:tblHeader w:val="0"/>
        </w:trPr>
        <w:tc>
          <w:tcPr/>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Работа в мастерских</w:t>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Работа в мастерских</w:t>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Работа в мастерских</w:t>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Работа в мастерских</w:t>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Работа в мастерских</w:t>
            </w:r>
          </w:p>
        </w:tc>
      </w:tr>
      <w:tr>
        <w:trPr>
          <w:cantSplit w:val="0"/>
          <w:trHeight w:val="160" w:hRule="atLeast"/>
          <w:tblHeader w:val="0"/>
        </w:trPr>
        <w:tc>
          <w:tcPr>
            <w:vAlign w:val="center"/>
          </w:tcPr>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Акция «Алое небо»</w:t>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«Музыкальный ритм»</w:t>
            </w:r>
          </w:p>
        </w:tc>
        <w:tc>
          <w:tcPr>
            <w:vAlign w:val="center"/>
          </w:tcPr>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Отрядное дело</w:t>
            </w:r>
          </w:p>
        </w:tc>
        <w:tc>
          <w:tcPr>
            <w:vAlign w:val="center"/>
          </w:tcPr>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Подготовка к концерту закрытия</w:t>
            </w:r>
          </w:p>
        </w:tc>
        <w:tc>
          <w:tcPr>
            <w:vAlign w:val="center"/>
          </w:tcPr>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Подготовка к концерту закрытия</w:t>
            </w:r>
          </w:p>
        </w:tc>
      </w:tr>
      <w:tr>
        <w:trPr>
          <w:cantSplit w:val="0"/>
          <w:trHeight w:val="160" w:hRule="atLeast"/>
          <w:tblHeader w:val="0"/>
        </w:trPr>
        <w:tc>
          <w:tcPr>
            <w:vAlign w:val="center"/>
          </w:tcPr>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Киновечер</w:t>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ИПТ</w:t>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«В поисках продюсеров»</w:t>
            </w:r>
          </w:p>
        </w:tc>
        <w:tc>
          <w:tcPr>
            <w:vAlign w:val="center"/>
          </w:tcPr>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Фестиваль «Умения юных»</w:t>
            </w:r>
          </w:p>
        </w:tc>
        <w:tc>
          <w:tcPr>
            <w:vAlign w:val="center"/>
          </w:tcPr>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Фестиваль «День первых»</w:t>
            </w:r>
          </w:p>
        </w:tc>
        <w:tc>
          <w:tcPr>
            <w:vAlign w:val="center"/>
          </w:tcPr>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Концерт закрытия смены</w:t>
            </w:r>
          </w:p>
        </w:tc>
      </w:tr>
      <w:tr>
        <w:trPr>
          <w:cantSplit w:val="0"/>
          <w:trHeight w:val="160" w:hRule="atLeast"/>
          <w:tblHeader w:val="0"/>
        </w:trPr>
        <w:tc>
          <w:tcPr>
            <w:vAlign w:val="center"/>
          </w:tcPr>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29.06 понедельник</w:t>
            </w:r>
            <w:r w:rsidDel="00000000" w:rsidR="00000000" w:rsidRPr="00000000">
              <w:rPr>
                <w:rtl w:val="0"/>
              </w:rPr>
            </w:r>
          </w:p>
        </w:tc>
        <w:tc>
          <w:tcPr>
            <w:vAlign w:val="center"/>
          </w:tcPr>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60" w:hRule="atLeast"/>
          <w:tblHeader w:val="0"/>
        </w:trPr>
        <w:tc>
          <w:tcPr>
            <w:vAlign w:val="center"/>
          </w:tcPr>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Работа в мастерских</w:t>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60" w:hRule="atLeast"/>
          <w:tblHeader w:val="0"/>
        </w:trPr>
        <w:tc>
          <w:tcPr>
            <w:vAlign w:val="center"/>
          </w:tcPr>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bookmarkStart w:colFirst="0" w:colLast="0" w:name="_uwqmedcs4xje" w:id="0"/>
            <w:bookmarkEnd w:id="0"/>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Гиннес – шоу</w:t>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60" w:hRule="atLeast"/>
          <w:tblHeader w:val="0"/>
        </w:trPr>
        <w:tc>
          <w:tcPr>
            <w:vAlign w:val="center"/>
          </w:tcPr>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24F">
      <w:pPr>
        <w:ind w:firstLine="708"/>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0">
      <w:pPr>
        <w:rPr>
          <w:rFonts w:ascii="Times New Roman" w:cs="Times New Roman" w:eastAsia="Times New Roman" w:hAnsi="Times New Roman"/>
          <w:sz w:val="24"/>
          <w:szCs w:val="24"/>
        </w:rPr>
        <w:sectPr>
          <w:type w:val="nextPage"/>
          <w:pgSz w:h="11906" w:w="16838" w:orient="landscape"/>
          <w:pgMar w:bottom="851" w:top="850" w:left="1134" w:right="1134" w:header="708" w:footer="708"/>
        </w:sectPr>
      </w:pPr>
      <w:r w:rsidDel="00000000" w:rsidR="00000000" w:rsidRPr="00000000">
        <w:rPr>
          <w:rtl w:val="0"/>
        </w:rPr>
      </w:r>
    </w:p>
    <w:p w:rsidR="00000000" w:rsidDel="00000000" w:rsidP="00000000" w:rsidRDefault="00000000" w:rsidRPr="00000000" w14:paraId="00000251">
      <w:pPr>
        <w:spacing w:after="0" w:before="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Примерный распорядок дня</w:t>
      </w:r>
    </w:p>
    <w:tbl>
      <w:tblPr>
        <w:tblStyle w:val="Table5"/>
        <w:tblW w:w="957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09"/>
        <w:gridCol w:w="4571"/>
        <w:gridCol w:w="3191"/>
        <w:tblGridChange w:id="0">
          <w:tblGrid>
            <w:gridCol w:w="1809"/>
            <w:gridCol w:w="4571"/>
            <w:gridCol w:w="3191"/>
          </w:tblGrid>
        </w:tblGridChange>
      </w:tblGrid>
      <w:tr>
        <w:trPr>
          <w:cantSplit w:val="0"/>
          <w:tblHeader w:val="0"/>
        </w:trPr>
        <w:tc>
          <w:tcPr/>
          <w:p w:rsidR="00000000" w:rsidDel="00000000" w:rsidP="00000000" w:rsidRDefault="00000000" w:rsidRPr="00000000" w14:paraId="00000252">
            <w:pPr>
              <w:spacing w:before="0" w:line="360"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Время</w:t>
            </w:r>
          </w:p>
        </w:tc>
        <w:tc>
          <w:tcPr/>
          <w:p w:rsidR="00000000" w:rsidDel="00000000" w:rsidP="00000000" w:rsidRDefault="00000000" w:rsidRPr="00000000" w14:paraId="00000253">
            <w:pPr>
              <w:spacing w:before="0" w:line="360"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Деятельность</w:t>
            </w:r>
          </w:p>
        </w:tc>
        <w:tc>
          <w:tcPr/>
          <w:p w:rsidR="00000000" w:rsidDel="00000000" w:rsidP="00000000" w:rsidRDefault="00000000" w:rsidRPr="00000000" w14:paraId="00000254">
            <w:pPr>
              <w:spacing w:before="0" w:line="360"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Ответственные</w:t>
            </w:r>
          </w:p>
        </w:tc>
      </w:tr>
      <w:tr>
        <w:trPr>
          <w:cantSplit w:val="0"/>
          <w:tblHeader w:val="0"/>
        </w:trPr>
        <w:tc>
          <w:tcPr>
            <w:vAlign w:val="center"/>
          </w:tcPr>
          <w:p w:rsidR="00000000" w:rsidDel="00000000" w:rsidP="00000000" w:rsidRDefault="00000000" w:rsidRPr="00000000" w14:paraId="00000255">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8.30 – 8.45</w:t>
            </w:r>
          </w:p>
        </w:tc>
        <w:tc>
          <w:tcPr>
            <w:vAlign w:val="center"/>
          </w:tcPr>
          <w:p w:rsidR="00000000" w:rsidDel="00000000" w:rsidP="00000000" w:rsidRDefault="00000000" w:rsidRPr="00000000" w14:paraId="00000256">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Сбор детей</w:t>
            </w:r>
          </w:p>
        </w:tc>
        <w:tc>
          <w:tcPr>
            <w:vAlign w:val="center"/>
          </w:tcPr>
          <w:p w:rsidR="00000000" w:rsidDel="00000000" w:rsidP="00000000" w:rsidRDefault="00000000" w:rsidRPr="00000000" w14:paraId="00000257">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Педагоги отрядов</w:t>
            </w:r>
          </w:p>
        </w:tc>
      </w:tr>
      <w:tr>
        <w:trPr>
          <w:cantSplit w:val="0"/>
          <w:tblHeader w:val="0"/>
        </w:trPr>
        <w:tc>
          <w:tcPr>
            <w:vAlign w:val="center"/>
          </w:tcPr>
          <w:p w:rsidR="00000000" w:rsidDel="00000000" w:rsidP="00000000" w:rsidRDefault="00000000" w:rsidRPr="00000000" w14:paraId="00000258">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8.45 – 9.00</w:t>
            </w:r>
          </w:p>
        </w:tc>
        <w:tc>
          <w:tcPr>
            <w:vAlign w:val="center"/>
          </w:tcPr>
          <w:p w:rsidR="00000000" w:rsidDel="00000000" w:rsidP="00000000" w:rsidRDefault="00000000" w:rsidRPr="00000000" w14:paraId="00000259">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Утренняя гигиеническая гимнастика</w:t>
            </w:r>
          </w:p>
        </w:tc>
        <w:tc>
          <w:tcPr>
            <w:vAlign w:val="center"/>
          </w:tcPr>
          <w:p w:rsidR="00000000" w:rsidDel="00000000" w:rsidP="00000000" w:rsidRDefault="00000000" w:rsidRPr="00000000" w14:paraId="0000025A">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Учителя физичесской культуры, волонтёры лагеря</w:t>
            </w:r>
          </w:p>
        </w:tc>
      </w:tr>
      <w:tr>
        <w:trPr>
          <w:cantSplit w:val="0"/>
          <w:tblHeader w:val="0"/>
        </w:trPr>
        <w:tc>
          <w:tcPr>
            <w:vAlign w:val="center"/>
          </w:tcPr>
          <w:p w:rsidR="00000000" w:rsidDel="00000000" w:rsidP="00000000" w:rsidRDefault="00000000" w:rsidRPr="00000000" w14:paraId="0000025B">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9.00 – 9.15</w:t>
            </w:r>
          </w:p>
        </w:tc>
        <w:tc>
          <w:tcPr>
            <w:vAlign w:val="center"/>
          </w:tcPr>
          <w:p w:rsidR="00000000" w:rsidDel="00000000" w:rsidP="00000000" w:rsidRDefault="00000000" w:rsidRPr="00000000" w14:paraId="0000025C">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Утренняя информационная  линейка</w:t>
            </w:r>
          </w:p>
        </w:tc>
        <w:tc>
          <w:tcPr>
            <w:vAlign w:val="center"/>
          </w:tcPr>
          <w:p w:rsidR="00000000" w:rsidDel="00000000" w:rsidP="00000000" w:rsidRDefault="00000000" w:rsidRPr="00000000" w14:paraId="0000025D">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Администрация лагеря, волонтёры лагеря</w:t>
            </w:r>
          </w:p>
        </w:tc>
      </w:tr>
      <w:tr>
        <w:trPr>
          <w:cantSplit w:val="0"/>
          <w:tblHeader w:val="0"/>
        </w:trPr>
        <w:tc>
          <w:tcPr>
            <w:vAlign w:val="center"/>
          </w:tcPr>
          <w:p w:rsidR="00000000" w:rsidDel="00000000" w:rsidP="00000000" w:rsidRDefault="00000000" w:rsidRPr="00000000" w14:paraId="0000025E">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9.15 – 10.00</w:t>
            </w:r>
          </w:p>
        </w:tc>
        <w:tc>
          <w:tcPr>
            <w:vAlign w:val="center"/>
          </w:tcPr>
          <w:p w:rsidR="00000000" w:rsidDel="00000000" w:rsidP="00000000" w:rsidRDefault="00000000" w:rsidRPr="00000000" w14:paraId="0000025F">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Завтрак</w:t>
            </w:r>
          </w:p>
        </w:tc>
        <w:tc>
          <w:tcPr>
            <w:vAlign w:val="center"/>
          </w:tcPr>
          <w:p w:rsidR="00000000" w:rsidDel="00000000" w:rsidP="00000000" w:rsidRDefault="00000000" w:rsidRPr="00000000" w14:paraId="00000260">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Педагоги отрядов</w:t>
            </w:r>
          </w:p>
        </w:tc>
      </w:tr>
      <w:tr>
        <w:trPr>
          <w:cantSplit w:val="0"/>
          <w:tblHeader w:val="0"/>
        </w:trPr>
        <w:tc>
          <w:tcPr>
            <w:vAlign w:val="center"/>
          </w:tcPr>
          <w:p w:rsidR="00000000" w:rsidDel="00000000" w:rsidP="00000000" w:rsidRDefault="00000000" w:rsidRPr="00000000" w14:paraId="00000261">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10.00-11.00</w:t>
            </w:r>
          </w:p>
        </w:tc>
        <w:tc>
          <w:tcPr>
            <w:vAlign w:val="center"/>
          </w:tcPr>
          <w:p w:rsidR="00000000" w:rsidDel="00000000" w:rsidP="00000000" w:rsidRDefault="00000000" w:rsidRPr="00000000" w14:paraId="00000262">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Работа в творческих, научных, спортивных студиях</w:t>
            </w:r>
          </w:p>
        </w:tc>
        <w:tc>
          <w:tcPr>
            <w:vAlign w:val="center"/>
          </w:tcPr>
          <w:p w:rsidR="00000000" w:rsidDel="00000000" w:rsidP="00000000" w:rsidRDefault="00000000" w:rsidRPr="00000000" w14:paraId="00000263">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Педагоги дополнительного образования</w:t>
            </w:r>
          </w:p>
        </w:tc>
      </w:tr>
      <w:tr>
        <w:trPr>
          <w:cantSplit w:val="0"/>
          <w:tblHeader w:val="0"/>
        </w:trPr>
        <w:tc>
          <w:tcPr>
            <w:vAlign w:val="center"/>
          </w:tcPr>
          <w:p w:rsidR="00000000" w:rsidDel="00000000" w:rsidP="00000000" w:rsidRDefault="00000000" w:rsidRPr="00000000" w14:paraId="00000264">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11.00-12.00</w:t>
            </w:r>
          </w:p>
        </w:tc>
        <w:tc>
          <w:tcPr>
            <w:vAlign w:val="center"/>
          </w:tcPr>
          <w:p w:rsidR="00000000" w:rsidDel="00000000" w:rsidP="00000000" w:rsidRDefault="00000000" w:rsidRPr="00000000" w14:paraId="00000265">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Дела по планам отрядов (спортивные\танцевальные часы\музыкальные часы, прогулки, активные игры на свежем воздухе)</w:t>
            </w:r>
          </w:p>
        </w:tc>
        <w:tc>
          <w:tcPr>
            <w:vAlign w:val="center"/>
          </w:tcPr>
          <w:p w:rsidR="00000000" w:rsidDel="00000000" w:rsidP="00000000" w:rsidRDefault="00000000" w:rsidRPr="00000000" w14:paraId="00000266">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Педагоги дополнительного образования, педагоги отрядов, учителя физической культуры</w:t>
            </w:r>
          </w:p>
        </w:tc>
      </w:tr>
      <w:tr>
        <w:trPr>
          <w:cantSplit w:val="0"/>
          <w:tblHeader w:val="0"/>
        </w:trPr>
        <w:tc>
          <w:tcPr>
            <w:vAlign w:val="center"/>
          </w:tcPr>
          <w:p w:rsidR="00000000" w:rsidDel="00000000" w:rsidP="00000000" w:rsidRDefault="00000000" w:rsidRPr="00000000" w14:paraId="00000267">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12.00-13.00</w:t>
            </w:r>
          </w:p>
        </w:tc>
        <w:tc>
          <w:tcPr>
            <w:vAlign w:val="center"/>
          </w:tcPr>
          <w:p w:rsidR="00000000" w:rsidDel="00000000" w:rsidP="00000000" w:rsidRDefault="00000000" w:rsidRPr="00000000" w14:paraId="00000268">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Оздоровительные процедуры</w:t>
            </w:r>
          </w:p>
        </w:tc>
        <w:tc>
          <w:tcPr>
            <w:vAlign w:val="center"/>
          </w:tcPr>
          <w:p w:rsidR="00000000" w:rsidDel="00000000" w:rsidP="00000000" w:rsidRDefault="00000000" w:rsidRPr="00000000" w14:paraId="00000269">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Педагоги отрядов</w:t>
            </w:r>
          </w:p>
        </w:tc>
      </w:tr>
      <w:tr>
        <w:trPr>
          <w:cantSplit w:val="0"/>
          <w:tblHeader w:val="0"/>
        </w:trPr>
        <w:tc>
          <w:tcPr>
            <w:vAlign w:val="center"/>
          </w:tcPr>
          <w:p w:rsidR="00000000" w:rsidDel="00000000" w:rsidP="00000000" w:rsidRDefault="00000000" w:rsidRPr="00000000" w14:paraId="0000026A">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13.00-13.45</w:t>
            </w:r>
          </w:p>
        </w:tc>
        <w:tc>
          <w:tcPr>
            <w:vAlign w:val="center"/>
          </w:tcPr>
          <w:p w:rsidR="00000000" w:rsidDel="00000000" w:rsidP="00000000" w:rsidRDefault="00000000" w:rsidRPr="00000000" w14:paraId="0000026B">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Обед</w:t>
            </w:r>
          </w:p>
        </w:tc>
        <w:tc>
          <w:tcPr>
            <w:vAlign w:val="center"/>
          </w:tcPr>
          <w:p w:rsidR="00000000" w:rsidDel="00000000" w:rsidP="00000000" w:rsidRDefault="00000000" w:rsidRPr="00000000" w14:paraId="0000026C">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Педагоги отрядов</w:t>
            </w:r>
          </w:p>
        </w:tc>
      </w:tr>
      <w:tr>
        <w:trPr>
          <w:cantSplit w:val="0"/>
          <w:tblHeader w:val="0"/>
        </w:trPr>
        <w:tc>
          <w:tcPr>
            <w:vAlign w:val="center"/>
          </w:tcPr>
          <w:p w:rsidR="00000000" w:rsidDel="00000000" w:rsidP="00000000" w:rsidRDefault="00000000" w:rsidRPr="00000000" w14:paraId="0000026D">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13.45 – 14.30</w:t>
            </w:r>
          </w:p>
        </w:tc>
        <w:tc>
          <w:tcPr>
            <w:vAlign w:val="center"/>
          </w:tcPr>
          <w:p w:rsidR="00000000" w:rsidDel="00000000" w:rsidP="00000000" w:rsidRDefault="00000000" w:rsidRPr="00000000" w14:paraId="0000026E">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Дела по планам отрядов</w:t>
            </w:r>
          </w:p>
          <w:p w:rsidR="00000000" w:rsidDel="00000000" w:rsidP="00000000" w:rsidRDefault="00000000" w:rsidRPr="00000000" w14:paraId="0000026F">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(подготовка к общелагерным делам)/общелагерное дело</w:t>
            </w:r>
          </w:p>
        </w:tc>
        <w:tc>
          <w:tcPr>
            <w:vAlign w:val="center"/>
          </w:tcPr>
          <w:p w:rsidR="00000000" w:rsidDel="00000000" w:rsidP="00000000" w:rsidRDefault="00000000" w:rsidRPr="00000000" w14:paraId="00000270">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Педагоги отрядов, администрация лагеря</w:t>
            </w:r>
          </w:p>
          <w:p w:rsidR="00000000" w:rsidDel="00000000" w:rsidP="00000000" w:rsidRDefault="00000000" w:rsidRPr="00000000" w14:paraId="00000271">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волонтёры лагеря</w:t>
            </w:r>
          </w:p>
        </w:tc>
      </w:tr>
      <w:tr>
        <w:trPr>
          <w:cantSplit w:val="0"/>
          <w:tblHeader w:val="0"/>
        </w:trPr>
        <w:tc>
          <w:tcPr>
            <w:vAlign w:val="center"/>
          </w:tcPr>
          <w:p w:rsidR="00000000" w:rsidDel="00000000" w:rsidP="00000000" w:rsidRDefault="00000000" w:rsidRPr="00000000" w14:paraId="00000272">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14.30 – 15.30</w:t>
            </w:r>
          </w:p>
        </w:tc>
        <w:tc>
          <w:tcPr>
            <w:vAlign w:val="center"/>
          </w:tcPr>
          <w:p w:rsidR="00000000" w:rsidDel="00000000" w:rsidP="00000000" w:rsidRDefault="00000000" w:rsidRPr="00000000" w14:paraId="00000273">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Дневной сон (для детей 7 – 10 лет)</w:t>
            </w:r>
          </w:p>
        </w:tc>
        <w:tc>
          <w:tcPr>
            <w:vAlign w:val="center"/>
          </w:tcPr>
          <w:p w:rsidR="00000000" w:rsidDel="00000000" w:rsidP="00000000" w:rsidRDefault="00000000" w:rsidRPr="00000000" w14:paraId="00000274">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Дежурные педагоги</w:t>
            </w:r>
          </w:p>
        </w:tc>
      </w:tr>
      <w:tr>
        <w:trPr>
          <w:cantSplit w:val="0"/>
          <w:tblHeader w:val="0"/>
        </w:trPr>
        <w:tc>
          <w:tcPr>
            <w:vAlign w:val="center"/>
          </w:tcPr>
          <w:p w:rsidR="00000000" w:rsidDel="00000000" w:rsidP="00000000" w:rsidRDefault="00000000" w:rsidRPr="00000000" w14:paraId="00000275">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14.30 – 16.00</w:t>
            </w:r>
          </w:p>
        </w:tc>
        <w:tc>
          <w:tcPr>
            <w:vAlign w:val="center"/>
          </w:tcPr>
          <w:p w:rsidR="00000000" w:rsidDel="00000000" w:rsidP="00000000" w:rsidRDefault="00000000" w:rsidRPr="00000000" w14:paraId="00000276">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Работа по плану отряда (спортивные\танцевальные часы\музыкальные часы, прогулки, активные игры на свежем воздухе)</w:t>
            </w:r>
          </w:p>
        </w:tc>
        <w:tc>
          <w:tcPr>
            <w:vAlign w:val="center"/>
          </w:tcPr>
          <w:p w:rsidR="00000000" w:rsidDel="00000000" w:rsidP="00000000" w:rsidRDefault="00000000" w:rsidRPr="00000000" w14:paraId="00000277">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Педагоги дополнительного образования, педагоги отрядов, учителя физической культуры</w:t>
            </w:r>
          </w:p>
        </w:tc>
      </w:tr>
      <w:tr>
        <w:trPr>
          <w:cantSplit w:val="0"/>
          <w:tblHeader w:val="0"/>
        </w:trPr>
        <w:tc>
          <w:tcPr>
            <w:vAlign w:val="center"/>
          </w:tcPr>
          <w:p w:rsidR="00000000" w:rsidDel="00000000" w:rsidP="00000000" w:rsidRDefault="00000000" w:rsidRPr="00000000" w14:paraId="00000278">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16.00 – 16.30</w:t>
            </w:r>
          </w:p>
        </w:tc>
        <w:tc>
          <w:tcPr>
            <w:vAlign w:val="center"/>
          </w:tcPr>
          <w:p w:rsidR="00000000" w:rsidDel="00000000" w:rsidP="00000000" w:rsidRDefault="00000000" w:rsidRPr="00000000" w14:paraId="00000279">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Полдник</w:t>
            </w:r>
          </w:p>
        </w:tc>
        <w:tc>
          <w:tcPr>
            <w:vAlign w:val="center"/>
          </w:tcPr>
          <w:p w:rsidR="00000000" w:rsidDel="00000000" w:rsidP="00000000" w:rsidRDefault="00000000" w:rsidRPr="00000000" w14:paraId="0000027A">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Педагоги отрядов</w:t>
            </w:r>
          </w:p>
        </w:tc>
      </w:tr>
      <w:tr>
        <w:trPr>
          <w:cantSplit w:val="0"/>
          <w:tblHeader w:val="0"/>
        </w:trPr>
        <w:tc>
          <w:tcPr>
            <w:vAlign w:val="center"/>
          </w:tcPr>
          <w:p w:rsidR="00000000" w:rsidDel="00000000" w:rsidP="00000000" w:rsidRDefault="00000000" w:rsidRPr="00000000" w14:paraId="0000027B">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16.30 – 18.00</w:t>
            </w:r>
          </w:p>
        </w:tc>
        <w:tc>
          <w:tcPr>
            <w:vAlign w:val="center"/>
          </w:tcPr>
          <w:p w:rsidR="00000000" w:rsidDel="00000000" w:rsidP="00000000" w:rsidRDefault="00000000" w:rsidRPr="00000000" w14:paraId="0000027C">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Дела по планам отрядов/</w:t>
            </w:r>
          </w:p>
          <w:p w:rsidR="00000000" w:rsidDel="00000000" w:rsidP="00000000" w:rsidRDefault="00000000" w:rsidRPr="00000000" w14:paraId="0000027D">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общелагерное дело</w:t>
            </w:r>
          </w:p>
        </w:tc>
        <w:tc>
          <w:tcPr>
            <w:vAlign w:val="center"/>
          </w:tcPr>
          <w:p w:rsidR="00000000" w:rsidDel="00000000" w:rsidP="00000000" w:rsidRDefault="00000000" w:rsidRPr="00000000" w14:paraId="0000027E">
            <w:pPr>
              <w:spacing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Педагоги отрядов, администрация лагеря, волонтёры лагеря</w:t>
            </w:r>
          </w:p>
        </w:tc>
      </w:tr>
    </w:tbl>
    <w:p w:rsidR="00000000" w:rsidDel="00000000" w:rsidP="00000000" w:rsidRDefault="00000000" w:rsidRPr="00000000" w14:paraId="0000027F">
      <w:pPr>
        <w:spacing w:after="0" w:before="0" w:line="36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80">
      <w:pPr>
        <w:spacing w:after="0" w:before="0" w:line="36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81">
      <w:pPr>
        <w:spacing w:after="0" w:before="0" w:line="36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82">
      <w:pPr>
        <w:spacing w:after="0" w:before="0" w:line="36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83">
      <w:pPr>
        <w:spacing w:after="0" w:before="0" w:line="36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84">
      <w:pPr>
        <w:spacing w:after="0" w:before="0" w:line="36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85">
      <w:pPr>
        <w:spacing w:after="0" w:before="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Механизмы реализации программы</w:t>
      </w:r>
    </w:p>
    <w:p w:rsidR="00000000" w:rsidDel="00000000" w:rsidP="00000000" w:rsidRDefault="00000000" w:rsidRPr="00000000" w14:paraId="00000286">
      <w:pPr>
        <w:spacing w:after="0" w:before="0" w:line="360" w:lineRule="auto"/>
        <w:ind w:firstLine="851"/>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Этапы смены </w:t>
      </w:r>
      <w:r w:rsidDel="00000000" w:rsidR="00000000" w:rsidRPr="00000000">
        <w:rPr>
          <w:rFonts w:ascii="Times New Roman" w:cs="Times New Roman" w:eastAsia="Times New Roman" w:hAnsi="Times New Roman"/>
          <w:b w:val="1"/>
          <w:bCs w:val="1"/>
          <w:sz w:val="24"/>
          <w:szCs w:val="24"/>
          <w:rtl w:val="0"/>
        </w:rPr>
        <w:t xml:space="preserve">«Орёл и решка. Кругосветное путешествие»</w:t>
      </w:r>
    </w:p>
    <w:tbl>
      <w:tblPr>
        <w:tblStyle w:val="Table6"/>
        <w:tblW w:w="10028.999999999998" w:type="dxa"/>
        <w:jc w:val="left"/>
        <w:tblInd w:w="-28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2126"/>
        <w:gridCol w:w="2694"/>
        <w:gridCol w:w="3507"/>
        <w:tblGridChange w:id="0">
          <w:tblGrid>
            <w:gridCol w:w="1702"/>
            <w:gridCol w:w="2126"/>
            <w:gridCol w:w="2694"/>
            <w:gridCol w:w="3507"/>
          </w:tblGrid>
        </w:tblGridChange>
      </w:tblGrid>
      <w:tr>
        <w:trPr>
          <w:cantSplit w:val="0"/>
          <w:tblHeader w:val="0"/>
        </w:trPr>
        <w:tc>
          <w:tcPr>
            <w:vAlign w:val="center"/>
          </w:tcPr>
          <w:p w:rsidR="00000000" w:rsidDel="00000000" w:rsidP="00000000" w:rsidRDefault="00000000" w:rsidRPr="00000000" w14:paraId="00000287">
            <w:pPr>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Этап</w:t>
            </w:r>
          </w:p>
        </w:tc>
        <w:tc>
          <w:tcPr>
            <w:vAlign w:val="center"/>
          </w:tcPr>
          <w:p w:rsidR="00000000" w:rsidDel="00000000" w:rsidP="00000000" w:rsidRDefault="00000000" w:rsidRPr="00000000" w14:paraId="00000288">
            <w:pPr>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Цель</w:t>
            </w:r>
          </w:p>
        </w:tc>
        <w:tc>
          <w:tcPr>
            <w:vAlign w:val="center"/>
          </w:tcPr>
          <w:p w:rsidR="00000000" w:rsidDel="00000000" w:rsidP="00000000" w:rsidRDefault="00000000" w:rsidRPr="00000000" w14:paraId="00000289">
            <w:pPr>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Задачи</w:t>
            </w:r>
          </w:p>
        </w:tc>
        <w:tc>
          <w:tcPr>
            <w:vAlign w:val="center"/>
          </w:tcPr>
          <w:p w:rsidR="00000000" w:rsidDel="00000000" w:rsidP="00000000" w:rsidRDefault="00000000" w:rsidRPr="00000000" w14:paraId="0000028A">
            <w:pPr>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Основные мероприятия</w:t>
            </w:r>
          </w:p>
        </w:tc>
      </w:tr>
      <w:tr>
        <w:trPr>
          <w:cantSplit w:val="0"/>
          <w:tblHeader w:val="0"/>
        </w:trPr>
        <w:tc>
          <w:tcPr/>
          <w:p w:rsidR="00000000" w:rsidDel="00000000" w:rsidP="00000000" w:rsidRDefault="00000000" w:rsidRPr="00000000" w14:paraId="0000028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1.Организационный</w:t>
            </w:r>
          </w:p>
          <w:p w:rsidR="00000000" w:rsidDel="00000000" w:rsidP="00000000" w:rsidRDefault="00000000" w:rsidRPr="00000000" w14:paraId="0000028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(29 мая – </w:t>
            </w:r>
          </w:p>
          <w:p w:rsidR="00000000" w:rsidDel="00000000" w:rsidP="00000000" w:rsidRDefault="00000000" w:rsidRPr="00000000" w14:paraId="0000028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01 июня)</w:t>
            </w:r>
          </w:p>
        </w:tc>
        <w:tc>
          <w:tcPr/>
          <w:p w:rsidR="00000000" w:rsidDel="00000000" w:rsidP="00000000" w:rsidRDefault="00000000" w:rsidRPr="00000000" w14:paraId="0000028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Решение задач адаптационного периода, введение детей в программу смены</w:t>
            </w:r>
          </w:p>
        </w:tc>
        <w:tc>
          <w:tcPr/>
          <w:p w:rsidR="00000000" w:rsidDel="00000000" w:rsidP="00000000" w:rsidRDefault="00000000" w:rsidRPr="00000000" w14:paraId="0000028F">
            <w:pPr>
              <w:spacing w:before="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информирование детей и их родителей (законных представителей) о программе </w:t>
            </w:r>
            <w:r w:rsidDel="00000000" w:rsidR="00000000" w:rsidRPr="00000000">
              <w:rPr>
                <w:rFonts w:ascii="Times New Roman" w:cs="Times New Roman" w:eastAsia="Times New Roman" w:hAnsi="Times New Roman"/>
                <w:sz w:val="24"/>
                <w:szCs w:val="24"/>
                <w:rtl w:val="0"/>
              </w:rPr>
              <w:t xml:space="preserve">«ДО-РЕ-МИ Фест»</w:t>
            </w:r>
            <w:r w:rsidDel="00000000" w:rsidR="00000000" w:rsidRPr="00000000">
              <w:rPr>
                <w:rFonts w:ascii="Times New Roman" w:cs="Times New Roman" w:eastAsia="Times New Roman" w:hAnsi="Times New Roman"/>
                <w:color w:val="000000"/>
                <w:sz w:val="24"/>
                <w:szCs w:val="24"/>
                <w:rtl w:val="0"/>
              </w:rPr>
              <w:t xml:space="preserve"> - создание условий для быстрой адаптации детей во временном коллективе;</w:t>
            </w:r>
          </w:p>
          <w:p w:rsidR="00000000" w:rsidDel="00000000" w:rsidP="00000000" w:rsidRDefault="00000000" w:rsidRPr="00000000" w14:paraId="00000290">
            <w:pPr>
              <w:spacing w:before="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оформление отрядных уголков;</w:t>
            </w:r>
          </w:p>
          <w:p w:rsidR="00000000" w:rsidDel="00000000" w:rsidP="00000000" w:rsidRDefault="00000000" w:rsidRPr="00000000" w14:paraId="00000291">
            <w:pPr>
              <w:spacing w:before="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входящая диагностика.</w:t>
            </w:r>
          </w:p>
        </w:tc>
        <w:tc>
          <w:tcPr/>
          <w:p w:rsidR="00000000" w:rsidDel="00000000" w:rsidP="00000000" w:rsidRDefault="00000000" w:rsidRPr="00000000" w14:paraId="00000292">
            <w:pPr>
              <w:spacing w:before="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Решению этих задач способствуют следующие мероприятия:</w:t>
            </w:r>
            <w:r w:rsidDel="00000000" w:rsidR="00000000" w:rsidRPr="00000000">
              <w:rPr>
                <w:rFonts w:ascii="Times New Roman" w:cs="Times New Roman" w:eastAsia="Times New Roman" w:hAnsi="Times New Roman"/>
                <w:sz w:val="24"/>
                <w:szCs w:val="24"/>
                <w:rtl w:val="0"/>
              </w:rPr>
              <w:t xml:space="preserve"> знакомство с лагерем, игры на знакомство, концерт открытия смены, мероприятия : «ИПТ «Регистрация»»</w:t>
            </w:r>
            <w:r w:rsidDel="00000000" w:rsidR="00000000" w:rsidRPr="00000000">
              <w:rPr>
                <w:rtl w:val="0"/>
              </w:rPr>
            </w:r>
          </w:p>
          <w:p w:rsidR="00000000" w:rsidDel="00000000" w:rsidP="00000000" w:rsidRDefault="00000000" w:rsidRPr="00000000" w14:paraId="00000293">
            <w:pPr>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9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2.Основной </w:t>
            </w:r>
          </w:p>
          <w:p w:rsidR="00000000" w:rsidDel="00000000" w:rsidP="00000000" w:rsidRDefault="00000000" w:rsidRPr="00000000" w14:paraId="0000029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(02 июня – </w:t>
            </w:r>
          </w:p>
          <w:p w:rsidR="00000000" w:rsidDel="00000000" w:rsidP="00000000" w:rsidRDefault="00000000" w:rsidRPr="00000000" w14:paraId="0000029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24 июня)</w:t>
            </w:r>
          </w:p>
        </w:tc>
        <w:tc>
          <w:tcPr/>
          <w:p w:rsidR="00000000" w:rsidDel="00000000" w:rsidP="00000000" w:rsidRDefault="00000000" w:rsidRPr="00000000" w14:paraId="0000029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Создание условий для реализации Программы и самореализации в ней каждого ребёнка</w:t>
            </w:r>
          </w:p>
        </w:tc>
        <w:tc>
          <w:tcPr/>
          <w:p w:rsidR="00000000" w:rsidDel="00000000" w:rsidP="00000000" w:rsidRDefault="00000000" w:rsidRPr="00000000" w14:paraId="0000029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контроль за состоянием здоровья и эмоционального самочувствия детей;</w:t>
            </w:r>
          </w:p>
          <w:p w:rsidR="00000000" w:rsidDel="00000000" w:rsidP="00000000" w:rsidRDefault="00000000" w:rsidRPr="00000000" w14:paraId="0000029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создание условий для активного отдыха и оздоровления;</w:t>
            </w:r>
          </w:p>
          <w:p w:rsidR="00000000" w:rsidDel="00000000" w:rsidP="00000000" w:rsidRDefault="00000000" w:rsidRPr="00000000" w14:paraId="0000029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организация разнообразной творческой деятельности;</w:t>
            </w:r>
          </w:p>
          <w:p w:rsidR="00000000" w:rsidDel="00000000" w:rsidP="00000000" w:rsidRDefault="00000000" w:rsidRPr="00000000" w14:paraId="0000029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активное участие отрядов в создании сюжета игры, реализация детских инициатив;</w:t>
            </w:r>
          </w:p>
          <w:p w:rsidR="00000000" w:rsidDel="00000000" w:rsidP="00000000" w:rsidRDefault="00000000" w:rsidRPr="00000000" w14:paraId="0000029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функционирование органов детского самоуправления;</w:t>
            </w:r>
          </w:p>
          <w:p w:rsidR="00000000" w:rsidDel="00000000" w:rsidP="00000000" w:rsidRDefault="00000000" w:rsidRPr="00000000" w14:paraId="0000029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текущая диагностика.</w:t>
            </w:r>
          </w:p>
        </w:tc>
        <w:tc>
          <w:tcPr/>
          <w:p w:rsidR="00000000" w:rsidDel="00000000" w:rsidP="00000000" w:rsidRDefault="00000000" w:rsidRPr="00000000" w14:paraId="0000029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Решению этих задач способствуют следующие мероприятия: </w:t>
            </w:r>
            <w:r w:rsidDel="00000000" w:rsidR="00000000" w:rsidRPr="00000000">
              <w:rPr>
                <w:rFonts w:ascii="Times New Roman" w:cs="Times New Roman" w:eastAsia="Times New Roman" w:hAnsi="Times New Roman"/>
                <w:sz w:val="24"/>
                <w:szCs w:val="24"/>
                <w:rtl w:val="0"/>
              </w:rPr>
              <w:t xml:space="preserve">работа творческих, спортивных студий, встречи представителей Советов (ежедневно), реализация интересных дел (по графику), тематические мероприятия партнеров, проведение общелагерных мероприятий: концерт представления отрядов, Музыкальная интуиция, «Народовидение, Голос. дети, Киновечер, ИПТ «В поисках продюссеров» традиционные шоу по пятницам: «Маска», Голос. дети</w:t>
            </w:r>
          </w:p>
        </w:tc>
      </w:tr>
      <w:tr>
        <w:trPr>
          <w:cantSplit w:val="0"/>
          <w:tblHeader w:val="0"/>
        </w:trPr>
        <w:tc>
          <w:tcPr/>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Итоговый </w:t>
            </w:r>
          </w:p>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 – </w:t>
            </w:r>
          </w:p>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29  июня)</w:t>
            </w:r>
            <w:r w:rsidDel="00000000" w:rsidR="00000000" w:rsidRPr="00000000">
              <w:rPr>
                <w:rtl w:val="0"/>
              </w:rPr>
            </w:r>
          </w:p>
        </w:tc>
        <w:tc>
          <w:tcPr/>
          <w:p w:rsidR="00000000" w:rsidDel="00000000" w:rsidP="00000000" w:rsidRDefault="00000000" w:rsidRPr="00000000" w14:paraId="000002A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Осмысление процессов деятельности детей в период смены, анализ уровня индивидуального роста каждого участника смены.</w:t>
            </w:r>
          </w:p>
        </w:tc>
        <w:tc>
          <w:tcPr/>
          <w:p w:rsidR="00000000" w:rsidDel="00000000" w:rsidP="00000000" w:rsidRDefault="00000000" w:rsidRPr="00000000" w14:paraId="000002A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организация рефлексии;</w:t>
            </w:r>
          </w:p>
          <w:p w:rsidR="00000000" w:rsidDel="00000000" w:rsidP="00000000" w:rsidRDefault="00000000" w:rsidRPr="00000000" w14:paraId="000002A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диагностика и анализ результативности деятельности Лагеря в рамках смены </w:t>
            </w:r>
            <w:r w:rsidDel="00000000" w:rsidR="00000000" w:rsidRPr="00000000">
              <w:rPr>
                <w:rFonts w:ascii="Times New Roman" w:cs="Times New Roman" w:eastAsia="Times New Roman" w:hAnsi="Times New Roman"/>
                <w:sz w:val="24"/>
                <w:szCs w:val="24"/>
                <w:rtl w:val="0"/>
              </w:rPr>
              <w:t xml:space="preserve">«ДО-РЕ-МИ Фест»</w:t>
            </w:r>
            <w:r w:rsidDel="00000000" w:rsidR="00000000" w:rsidRPr="00000000">
              <w:rPr>
                <w:rtl w:val="0"/>
              </w:rPr>
            </w:r>
          </w:p>
        </w:tc>
        <w:tc>
          <w:tcPr/>
          <w:p w:rsidR="00000000" w:rsidDel="00000000" w:rsidP="00000000" w:rsidRDefault="00000000" w:rsidRPr="00000000" w14:paraId="000002A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Подведение итогов; прощальные огоньки, концерт закрытия смены </w:t>
            </w:r>
          </w:p>
        </w:tc>
      </w:tr>
    </w:tbl>
    <w:p w:rsidR="00000000" w:rsidDel="00000000" w:rsidP="00000000" w:rsidRDefault="00000000" w:rsidRPr="00000000" w14:paraId="000002A6">
      <w:pPr>
        <w:spacing w:after="0" w:line="360" w:lineRule="auto"/>
        <w:ind w:firstLine="851"/>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Материально-технические условия предусматривают:</w:t>
      </w:r>
    </w:p>
    <w:p w:rsidR="00000000" w:rsidDel="00000000" w:rsidP="00000000" w:rsidRDefault="00000000" w:rsidRPr="00000000" w14:paraId="000002A7">
      <w:pPr>
        <w:numPr>
          <w:ilvl w:val="0"/>
          <w:numId w:val="1"/>
        </w:numPr>
        <w:tabs>
          <w:tab w:val="left" w:leader="none" w:pos="993"/>
        </w:tabs>
        <w:spacing w:after="0" w:before="0" w:line="360" w:lineRule="auto"/>
        <w:ind w:left="0" w:firstLine="851"/>
        <w:jc w:val="both"/>
        <w:rPr>
          <w:color w:val="000000"/>
        </w:rPr>
      </w:pPr>
      <w:r w:rsidDel="00000000" w:rsidR="00000000" w:rsidRPr="00000000">
        <w:rPr>
          <w:rFonts w:ascii="Times New Roman" w:cs="Times New Roman" w:eastAsia="Times New Roman" w:hAnsi="Times New Roman"/>
          <w:color w:val="000000"/>
          <w:sz w:val="24"/>
          <w:szCs w:val="24"/>
          <w:rtl w:val="0"/>
        </w:rPr>
        <w:t xml:space="preserve">Актовый зал;</w:t>
      </w:r>
    </w:p>
    <w:p w:rsidR="00000000" w:rsidDel="00000000" w:rsidP="00000000" w:rsidRDefault="00000000" w:rsidRPr="00000000" w14:paraId="000002A8">
      <w:pPr>
        <w:numPr>
          <w:ilvl w:val="0"/>
          <w:numId w:val="1"/>
        </w:numPr>
        <w:tabs>
          <w:tab w:val="left" w:leader="none" w:pos="993"/>
        </w:tabs>
        <w:spacing w:after="0" w:before="0" w:line="360" w:lineRule="auto"/>
        <w:ind w:left="0" w:firstLine="851"/>
        <w:jc w:val="both"/>
        <w:rPr>
          <w:color w:val="000000"/>
        </w:rPr>
      </w:pPr>
      <w:r w:rsidDel="00000000" w:rsidR="00000000" w:rsidRPr="00000000">
        <w:rPr>
          <w:rFonts w:ascii="Times New Roman" w:cs="Times New Roman" w:eastAsia="Times New Roman" w:hAnsi="Times New Roman"/>
          <w:color w:val="000000"/>
          <w:sz w:val="24"/>
          <w:szCs w:val="24"/>
          <w:rtl w:val="0"/>
        </w:rPr>
        <w:t xml:space="preserve">Предметные кабинеты (технология, музыка, конференц-класс);</w:t>
      </w:r>
    </w:p>
    <w:p w:rsidR="00000000" w:rsidDel="00000000" w:rsidP="00000000" w:rsidRDefault="00000000" w:rsidRPr="00000000" w14:paraId="000002A9">
      <w:pPr>
        <w:numPr>
          <w:ilvl w:val="0"/>
          <w:numId w:val="1"/>
        </w:numPr>
        <w:tabs>
          <w:tab w:val="left" w:leader="none" w:pos="993"/>
        </w:tabs>
        <w:spacing w:after="0" w:before="0" w:line="360" w:lineRule="auto"/>
        <w:ind w:left="0" w:firstLine="851"/>
        <w:jc w:val="both"/>
        <w:rPr>
          <w:color w:val="000000"/>
        </w:rPr>
      </w:pPr>
      <w:r w:rsidDel="00000000" w:rsidR="00000000" w:rsidRPr="00000000">
        <w:rPr>
          <w:rFonts w:ascii="Times New Roman" w:cs="Times New Roman" w:eastAsia="Times New Roman" w:hAnsi="Times New Roman"/>
          <w:color w:val="000000"/>
          <w:sz w:val="24"/>
          <w:szCs w:val="24"/>
          <w:rtl w:val="0"/>
        </w:rPr>
        <w:t xml:space="preserve">2 спортивных зала;</w:t>
      </w:r>
    </w:p>
    <w:p w:rsidR="00000000" w:rsidDel="00000000" w:rsidP="00000000" w:rsidRDefault="00000000" w:rsidRPr="00000000" w14:paraId="000002AA">
      <w:pPr>
        <w:numPr>
          <w:ilvl w:val="0"/>
          <w:numId w:val="1"/>
        </w:numPr>
        <w:tabs>
          <w:tab w:val="left" w:leader="none" w:pos="993"/>
        </w:tabs>
        <w:spacing w:after="0" w:before="0" w:line="360" w:lineRule="auto"/>
        <w:ind w:left="0" w:firstLine="851"/>
        <w:jc w:val="both"/>
        <w:rPr>
          <w:color w:val="000000"/>
        </w:rPr>
      </w:pPr>
      <w:r w:rsidDel="00000000" w:rsidR="00000000" w:rsidRPr="00000000">
        <w:rPr>
          <w:rFonts w:ascii="Times New Roman" w:cs="Times New Roman" w:eastAsia="Times New Roman" w:hAnsi="Times New Roman"/>
          <w:color w:val="000000"/>
          <w:sz w:val="24"/>
          <w:szCs w:val="24"/>
          <w:rtl w:val="0"/>
        </w:rPr>
        <w:t xml:space="preserve">Информационно-библиотечный центр;</w:t>
      </w:r>
    </w:p>
    <w:p w:rsidR="00000000" w:rsidDel="00000000" w:rsidP="00000000" w:rsidRDefault="00000000" w:rsidRPr="00000000" w14:paraId="000002AB">
      <w:pPr>
        <w:numPr>
          <w:ilvl w:val="0"/>
          <w:numId w:val="1"/>
        </w:numPr>
        <w:tabs>
          <w:tab w:val="left" w:leader="none" w:pos="993"/>
        </w:tabs>
        <w:spacing w:after="0" w:before="0" w:line="360" w:lineRule="auto"/>
        <w:ind w:left="0" w:firstLine="851"/>
        <w:jc w:val="both"/>
        <w:rPr>
          <w:color w:val="000000"/>
        </w:rPr>
      </w:pPr>
      <w:r w:rsidDel="00000000" w:rsidR="00000000" w:rsidRPr="00000000">
        <w:rPr>
          <w:rFonts w:ascii="Times New Roman" w:cs="Times New Roman" w:eastAsia="Times New Roman" w:hAnsi="Times New Roman"/>
          <w:color w:val="000000"/>
          <w:sz w:val="24"/>
          <w:szCs w:val="24"/>
          <w:rtl w:val="0"/>
        </w:rPr>
        <w:t xml:space="preserve">Игровая площадка ПДД и предметный кабинет ПДД;</w:t>
      </w:r>
    </w:p>
    <w:p w:rsidR="00000000" w:rsidDel="00000000" w:rsidP="00000000" w:rsidRDefault="00000000" w:rsidRPr="00000000" w14:paraId="000002AC">
      <w:pPr>
        <w:numPr>
          <w:ilvl w:val="0"/>
          <w:numId w:val="1"/>
        </w:numPr>
        <w:tabs>
          <w:tab w:val="left" w:leader="none" w:pos="993"/>
        </w:tabs>
        <w:spacing w:after="0" w:before="0" w:line="360" w:lineRule="auto"/>
        <w:ind w:left="0" w:firstLine="851"/>
        <w:jc w:val="both"/>
        <w:rPr>
          <w:color w:val="000000"/>
        </w:rPr>
      </w:pPr>
      <w:r w:rsidDel="00000000" w:rsidR="00000000" w:rsidRPr="00000000">
        <w:rPr>
          <w:rFonts w:ascii="Times New Roman" w:cs="Times New Roman" w:eastAsia="Times New Roman" w:hAnsi="Times New Roman"/>
          <w:color w:val="000000"/>
          <w:sz w:val="24"/>
          <w:szCs w:val="24"/>
          <w:rtl w:val="0"/>
        </w:rPr>
        <w:t xml:space="preserve">Спортивный стадион;</w:t>
      </w:r>
    </w:p>
    <w:p w:rsidR="00000000" w:rsidDel="00000000" w:rsidP="00000000" w:rsidRDefault="00000000" w:rsidRPr="00000000" w14:paraId="000002AD">
      <w:pPr>
        <w:numPr>
          <w:ilvl w:val="0"/>
          <w:numId w:val="1"/>
        </w:numPr>
        <w:tabs>
          <w:tab w:val="left" w:leader="none" w:pos="993"/>
        </w:tabs>
        <w:spacing w:after="0" w:before="0" w:line="360" w:lineRule="auto"/>
        <w:ind w:left="0" w:firstLine="851"/>
        <w:jc w:val="both"/>
        <w:rPr>
          <w:color w:val="000000"/>
        </w:rPr>
      </w:pPr>
      <w:r w:rsidDel="00000000" w:rsidR="00000000" w:rsidRPr="00000000">
        <w:rPr>
          <w:rFonts w:ascii="Times New Roman" w:cs="Times New Roman" w:eastAsia="Times New Roman" w:hAnsi="Times New Roman"/>
          <w:color w:val="000000"/>
          <w:sz w:val="24"/>
          <w:szCs w:val="24"/>
          <w:rtl w:val="0"/>
        </w:rPr>
        <w:t xml:space="preserve">Учебные кабинеты;</w:t>
      </w:r>
    </w:p>
    <w:p w:rsidR="00000000" w:rsidDel="00000000" w:rsidP="00000000" w:rsidRDefault="00000000" w:rsidRPr="00000000" w14:paraId="000002AE">
      <w:pPr>
        <w:numPr>
          <w:ilvl w:val="0"/>
          <w:numId w:val="1"/>
        </w:numPr>
        <w:tabs>
          <w:tab w:val="left" w:leader="none" w:pos="993"/>
        </w:tabs>
        <w:spacing w:after="0" w:before="0" w:line="360" w:lineRule="auto"/>
        <w:ind w:left="0" w:firstLine="851"/>
        <w:jc w:val="both"/>
        <w:rPr>
          <w:color w:val="000000"/>
        </w:rPr>
      </w:pPr>
      <w:r w:rsidDel="00000000" w:rsidR="00000000" w:rsidRPr="00000000">
        <w:rPr>
          <w:rFonts w:ascii="Times New Roman" w:cs="Times New Roman" w:eastAsia="Times New Roman" w:hAnsi="Times New Roman"/>
          <w:color w:val="000000"/>
          <w:sz w:val="24"/>
          <w:szCs w:val="24"/>
          <w:rtl w:val="0"/>
        </w:rPr>
        <w:t xml:space="preserve">столовая;</w:t>
      </w:r>
    </w:p>
    <w:p w:rsidR="00000000" w:rsidDel="00000000" w:rsidP="00000000" w:rsidRDefault="00000000" w:rsidRPr="00000000" w14:paraId="000002AF">
      <w:pPr>
        <w:numPr>
          <w:ilvl w:val="0"/>
          <w:numId w:val="1"/>
        </w:numPr>
        <w:tabs>
          <w:tab w:val="left" w:leader="none" w:pos="993"/>
        </w:tabs>
        <w:spacing w:after="0" w:before="0" w:line="360" w:lineRule="auto"/>
        <w:ind w:left="0" w:firstLine="851"/>
        <w:jc w:val="both"/>
        <w:rPr>
          <w:color w:val="000000"/>
        </w:rPr>
      </w:pPr>
      <w:r w:rsidDel="00000000" w:rsidR="00000000" w:rsidRPr="00000000">
        <w:rPr>
          <w:rFonts w:ascii="Times New Roman" w:cs="Times New Roman" w:eastAsia="Times New Roman" w:hAnsi="Times New Roman"/>
          <w:color w:val="000000"/>
          <w:sz w:val="24"/>
          <w:szCs w:val="24"/>
          <w:rtl w:val="0"/>
        </w:rPr>
        <w:t xml:space="preserve">ТСО;</w:t>
      </w:r>
    </w:p>
    <w:p w:rsidR="00000000" w:rsidDel="00000000" w:rsidP="00000000" w:rsidRDefault="00000000" w:rsidRPr="00000000" w14:paraId="000002B0">
      <w:pPr>
        <w:numPr>
          <w:ilvl w:val="0"/>
          <w:numId w:val="1"/>
        </w:numPr>
        <w:tabs>
          <w:tab w:val="left" w:leader="none" w:pos="993"/>
        </w:tabs>
        <w:spacing w:after="0" w:before="0" w:line="360" w:lineRule="auto"/>
        <w:ind w:left="0" w:firstLine="851"/>
        <w:jc w:val="both"/>
        <w:rPr>
          <w:color w:val="000000"/>
        </w:rPr>
      </w:pPr>
      <w:r w:rsidDel="00000000" w:rsidR="00000000" w:rsidRPr="00000000">
        <w:rPr>
          <w:rFonts w:ascii="Times New Roman" w:cs="Times New Roman" w:eastAsia="Times New Roman" w:hAnsi="Times New Roman"/>
          <w:color w:val="000000"/>
          <w:sz w:val="24"/>
          <w:szCs w:val="24"/>
          <w:rtl w:val="0"/>
        </w:rPr>
        <w:t xml:space="preserve">Художественные средства, игры настольные и др.;</w:t>
      </w:r>
    </w:p>
    <w:p w:rsidR="00000000" w:rsidDel="00000000" w:rsidP="00000000" w:rsidRDefault="00000000" w:rsidRPr="00000000" w14:paraId="000002B1">
      <w:pPr>
        <w:numPr>
          <w:ilvl w:val="0"/>
          <w:numId w:val="1"/>
        </w:numPr>
        <w:tabs>
          <w:tab w:val="left" w:leader="none" w:pos="993"/>
        </w:tabs>
        <w:spacing w:after="0" w:before="0" w:line="360" w:lineRule="auto"/>
        <w:ind w:left="0" w:firstLine="851"/>
        <w:jc w:val="both"/>
        <w:rPr>
          <w:color w:val="000000"/>
        </w:rPr>
      </w:pPr>
      <w:r w:rsidDel="00000000" w:rsidR="00000000" w:rsidRPr="00000000">
        <w:rPr>
          <w:rFonts w:ascii="Times New Roman" w:cs="Times New Roman" w:eastAsia="Times New Roman" w:hAnsi="Times New Roman"/>
          <w:color w:val="000000"/>
          <w:sz w:val="24"/>
          <w:szCs w:val="24"/>
          <w:rtl w:val="0"/>
        </w:rPr>
        <w:t xml:space="preserve">Хозяйственный инвентарь;</w:t>
      </w:r>
    </w:p>
    <w:p w:rsidR="00000000" w:rsidDel="00000000" w:rsidP="00000000" w:rsidRDefault="00000000" w:rsidRPr="00000000" w14:paraId="000002B2">
      <w:pPr>
        <w:numPr>
          <w:ilvl w:val="0"/>
          <w:numId w:val="1"/>
        </w:numPr>
        <w:tabs>
          <w:tab w:val="left" w:leader="none" w:pos="993"/>
        </w:tabs>
        <w:spacing w:after="0" w:before="0" w:line="360" w:lineRule="auto"/>
        <w:ind w:left="0" w:firstLine="851"/>
        <w:jc w:val="both"/>
        <w:rPr>
          <w:color w:val="000000"/>
        </w:rPr>
      </w:pPr>
      <w:r w:rsidDel="00000000" w:rsidR="00000000" w:rsidRPr="00000000">
        <w:rPr>
          <w:rFonts w:ascii="Times New Roman" w:cs="Times New Roman" w:eastAsia="Times New Roman" w:hAnsi="Times New Roman"/>
          <w:color w:val="000000"/>
          <w:sz w:val="24"/>
          <w:szCs w:val="24"/>
          <w:rtl w:val="0"/>
        </w:rPr>
        <w:t xml:space="preserve">Аудиотека, фонограммы;</w:t>
      </w:r>
    </w:p>
    <w:p w:rsidR="00000000" w:rsidDel="00000000" w:rsidP="00000000" w:rsidRDefault="00000000" w:rsidRPr="00000000" w14:paraId="000002B3">
      <w:pPr>
        <w:numPr>
          <w:ilvl w:val="0"/>
          <w:numId w:val="1"/>
        </w:numPr>
        <w:tabs>
          <w:tab w:val="left" w:leader="none" w:pos="993"/>
        </w:tabs>
        <w:spacing w:after="0" w:before="0" w:line="360" w:lineRule="auto"/>
        <w:ind w:left="0" w:firstLine="851"/>
        <w:jc w:val="both"/>
        <w:rPr>
          <w:color w:val="000000"/>
        </w:rPr>
      </w:pPr>
      <w:r w:rsidDel="00000000" w:rsidR="00000000" w:rsidRPr="00000000">
        <w:rPr>
          <w:rFonts w:ascii="Times New Roman" w:cs="Times New Roman" w:eastAsia="Times New Roman" w:hAnsi="Times New Roman"/>
          <w:color w:val="000000"/>
          <w:sz w:val="24"/>
          <w:szCs w:val="24"/>
          <w:rtl w:val="0"/>
        </w:rPr>
        <w:t xml:space="preserve">Канцелярские принадлежности;</w:t>
      </w:r>
    </w:p>
    <w:p w:rsidR="00000000" w:rsidDel="00000000" w:rsidP="00000000" w:rsidRDefault="00000000" w:rsidRPr="00000000" w14:paraId="000002B4">
      <w:pPr>
        <w:numPr>
          <w:ilvl w:val="0"/>
          <w:numId w:val="1"/>
        </w:numPr>
        <w:tabs>
          <w:tab w:val="left" w:leader="none" w:pos="993"/>
        </w:tabs>
        <w:spacing w:after="0" w:before="0" w:line="360" w:lineRule="auto"/>
        <w:ind w:left="0" w:firstLine="851"/>
        <w:jc w:val="both"/>
        <w:rPr>
          <w:color w:val="000000"/>
        </w:rPr>
      </w:pPr>
      <w:r w:rsidDel="00000000" w:rsidR="00000000" w:rsidRPr="00000000">
        <w:rPr>
          <w:rFonts w:ascii="Times New Roman" w:cs="Times New Roman" w:eastAsia="Times New Roman" w:hAnsi="Times New Roman"/>
          <w:color w:val="000000"/>
          <w:sz w:val="24"/>
          <w:szCs w:val="24"/>
          <w:rtl w:val="0"/>
        </w:rPr>
        <w:t xml:space="preserve">Компьютер с выходом в Интернет, принтер, ксерокс, мультимедийный проектор.</w:t>
      </w:r>
    </w:p>
    <w:p w:rsidR="00000000" w:rsidDel="00000000" w:rsidP="00000000" w:rsidRDefault="00000000" w:rsidRPr="00000000" w14:paraId="000002B5">
      <w:pPr>
        <w:spacing w:after="0" w:line="360" w:lineRule="auto"/>
        <w:ind w:firstLine="851"/>
        <w:jc w:val="both"/>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Кадровые условия</w:t>
      </w:r>
    </w:p>
    <w:p w:rsidR="00000000" w:rsidDel="00000000" w:rsidP="00000000" w:rsidRDefault="00000000" w:rsidRPr="00000000" w14:paraId="000002B6">
      <w:pPr>
        <w:spacing w:after="0" w:before="0" w:line="360" w:lineRule="auto"/>
        <w:ind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Система подготовки педагогических кадров для работы в лагере:</w:t>
      </w:r>
      <w:r w:rsidDel="00000000" w:rsidR="00000000" w:rsidRPr="00000000">
        <w:rPr>
          <w:rFonts w:ascii="Times New Roman" w:cs="Times New Roman" w:eastAsia="Times New Roman" w:hAnsi="Times New Roman"/>
          <w:sz w:val="24"/>
          <w:szCs w:val="24"/>
          <w:rtl w:val="0"/>
        </w:rPr>
        <w:t xml:space="preserve"> Одной из основных задач организационного и методического обеспечения деятельности программы является профессиональная подготовка специалистов. Педагогический коллектив представлен педагогами ГБОУ гимназии № 513 - командой-единомышленниками, имеющими опыт работы с детьми в летних оздоровительных лагерях дневного пребывания. Административно-хозяйственная деятельность лагеря обеспечивается постоянными сотрудниками ГБОУ гимназии № 513, имеющими соответствующее профессиональное образование. </w:t>
      </w:r>
    </w:p>
    <w:p w:rsidR="00000000" w:rsidDel="00000000" w:rsidP="00000000" w:rsidRDefault="00000000" w:rsidRPr="00000000" w14:paraId="000002B7">
      <w:pPr>
        <w:spacing w:after="0" w:before="0" w:line="360" w:lineRule="auto"/>
        <w:ind w:firstLine="851"/>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Кадровое обеспечение программы:</w:t>
      </w:r>
    </w:p>
    <w:p w:rsidR="00000000" w:rsidDel="00000000" w:rsidP="00000000" w:rsidRDefault="00000000" w:rsidRPr="00000000" w14:paraId="000002B8">
      <w:pPr>
        <w:numPr>
          <w:ilvl w:val="0"/>
          <w:numId w:val="12"/>
        </w:numPr>
        <w:tabs>
          <w:tab w:val="left" w:leader="none" w:pos="1134"/>
        </w:tabs>
        <w:spacing w:after="0" w:before="0" w:line="360" w:lineRule="auto"/>
        <w:ind w:left="0" w:firstLine="851"/>
        <w:jc w:val="both"/>
        <w:rPr>
          <w:sz w:val="24"/>
          <w:szCs w:val="24"/>
        </w:rPr>
      </w:pPr>
      <w:r w:rsidDel="00000000" w:rsidR="00000000" w:rsidRPr="00000000">
        <w:rPr>
          <w:rFonts w:ascii="Times New Roman" w:cs="Times New Roman" w:eastAsia="Times New Roman" w:hAnsi="Times New Roman"/>
          <w:sz w:val="24"/>
          <w:szCs w:val="24"/>
          <w:rtl w:val="0"/>
        </w:rPr>
        <w:t xml:space="preserve">Начальник лагеря – Лемякина Юлия Алексеевна</w:t>
      </w:r>
    </w:p>
    <w:p w:rsidR="00000000" w:rsidDel="00000000" w:rsidP="00000000" w:rsidRDefault="00000000" w:rsidRPr="00000000" w14:paraId="000002B9">
      <w:pPr>
        <w:numPr>
          <w:ilvl w:val="0"/>
          <w:numId w:val="12"/>
        </w:numPr>
        <w:tabs>
          <w:tab w:val="left" w:leader="none" w:pos="1134"/>
        </w:tabs>
        <w:spacing w:after="0" w:before="0" w:line="360" w:lineRule="auto"/>
        <w:ind w:left="0" w:firstLine="851"/>
        <w:jc w:val="both"/>
        <w:rPr>
          <w:sz w:val="24"/>
          <w:szCs w:val="24"/>
        </w:rPr>
      </w:pPr>
      <w:r w:rsidDel="00000000" w:rsidR="00000000" w:rsidRPr="00000000">
        <w:rPr>
          <w:rFonts w:ascii="Times New Roman" w:cs="Times New Roman" w:eastAsia="Times New Roman" w:hAnsi="Times New Roman"/>
          <w:sz w:val="24"/>
          <w:szCs w:val="24"/>
          <w:rtl w:val="0"/>
        </w:rPr>
        <w:t xml:space="preserve">Заместитель начальника по воспитательной работе – Крикун Михаил Сергеевич</w:t>
      </w:r>
    </w:p>
    <w:p w:rsidR="00000000" w:rsidDel="00000000" w:rsidP="00000000" w:rsidRDefault="00000000" w:rsidRPr="00000000" w14:paraId="000002BA">
      <w:pPr>
        <w:numPr>
          <w:ilvl w:val="0"/>
          <w:numId w:val="12"/>
        </w:numPr>
        <w:tabs>
          <w:tab w:val="left" w:leader="none" w:pos="1134"/>
        </w:tabs>
        <w:spacing w:after="0" w:before="0" w:line="360" w:lineRule="auto"/>
        <w:ind w:left="0" w:firstLine="851"/>
        <w:jc w:val="both"/>
        <w:rPr>
          <w:sz w:val="24"/>
          <w:szCs w:val="24"/>
        </w:rPr>
      </w:pPr>
      <w:r w:rsidDel="00000000" w:rsidR="00000000" w:rsidRPr="00000000">
        <w:rPr>
          <w:rFonts w:ascii="Times New Roman" w:cs="Times New Roman" w:eastAsia="Times New Roman" w:hAnsi="Times New Roman"/>
          <w:sz w:val="24"/>
          <w:szCs w:val="24"/>
          <w:rtl w:val="0"/>
        </w:rPr>
        <w:t xml:space="preserve">Заместитель начальника по административно-хозяйственной работе – Орлова Светлана Валерьевна;</w:t>
      </w:r>
    </w:p>
    <w:p w:rsidR="00000000" w:rsidDel="00000000" w:rsidP="00000000" w:rsidRDefault="00000000" w:rsidRPr="00000000" w14:paraId="000002BB">
      <w:pPr>
        <w:numPr>
          <w:ilvl w:val="0"/>
          <w:numId w:val="12"/>
        </w:numPr>
        <w:tabs>
          <w:tab w:val="left" w:leader="none" w:pos="1134"/>
        </w:tabs>
        <w:spacing w:after="0" w:before="0" w:line="360" w:lineRule="auto"/>
        <w:ind w:left="0" w:firstLine="851"/>
        <w:jc w:val="both"/>
        <w:rPr>
          <w:sz w:val="24"/>
          <w:szCs w:val="24"/>
        </w:rPr>
      </w:pPr>
      <w:r w:rsidDel="00000000" w:rsidR="00000000" w:rsidRPr="00000000">
        <w:rPr>
          <w:rFonts w:ascii="Times New Roman" w:cs="Times New Roman" w:eastAsia="Times New Roman" w:hAnsi="Times New Roman"/>
          <w:sz w:val="24"/>
          <w:szCs w:val="24"/>
          <w:rtl w:val="0"/>
        </w:rPr>
        <w:t xml:space="preserve">Педагоги дополнительного образования – Дмитриева Т.М., Сидельцева Г.В., Гадеева И.Н., Золотавина Е.К.</w:t>
      </w:r>
    </w:p>
    <w:p w:rsidR="00000000" w:rsidDel="00000000" w:rsidP="00000000" w:rsidRDefault="00000000" w:rsidRPr="00000000" w14:paraId="000002BC">
      <w:pPr>
        <w:numPr>
          <w:ilvl w:val="0"/>
          <w:numId w:val="12"/>
        </w:numPr>
        <w:tabs>
          <w:tab w:val="left" w:leader="none" w:pos="1134"/>
        </w:tabs>
        <w:spacing w:after="0" w:before="0" w:line="360" w:lineRule="auto"/>
        <w:ind w:left="0" w:firstLine="851"/>
        <w:jc w:val="both"/>
        <w:rPr>
          <w:sz w:val="24"/>
          <w:szCs w:val="24"/>
        </w:rPr>
      </w:pPr>
      <w:r w:rsidDel="00000000" w:rsidR="00000000" w:rsidRPr="00000000">
        <w:rPr>
          <w:rFonts w:ascii="Times New Roman" w:cs="Times New Roman" w:eastAsia="Times New Roman" w:hAnsi="Times New Roman"/>
          <w:sz w:val="24"/>
          <w:szCs w:val="24"/>
          <w:rtl w:val="0"/>
        </w:rPr>
        <w:t xml:space="preserve">Педагоги – организаторы – Румянцева Т.Е.</w:t>
      </w:r>
    </w:p>
    <w:p w:rsidR="00000000" w:rsidDel="00000000" w:rsidP="00000000" w:rsidRDefault="00000000" w:rsidRPr="00000000" w14:paraId="000002BD">
      <w:pPr>
        <w:numPr>
          <w:ilvl w:val="0"/>
          <w:numId w:val="12"/>
        </w:numPr>
        <w:tabs>
          <w:tab w:val="left" w:leader="none" w:pos="1134"/>
        </w:tabs>
        <w:spacing w:after="0" w:before="0" w:line="360" w:lineRule="auto"/>
        <w:ind w:left="0" w:firstLine="851"/>
        <w:jc w:val="both"/>
        <w:rPr>
          <w:sz w:val="24"/>
          <w:szCs w:val="24"/>
        </w:rPr>
      </w:pPr>
      <w:r w:rsidDel="00000000" w:rsidR="00000000" w:rsidRPr="00000000">
        <w:rPr>
          <w:rFonts w:ascii="Times New Roman" w:cs="Times New Roman" w:eastAsia="Times New Roman" w:hAnsi="Times New Roman"/>
          <w:sz w:val="24"/>
          <w:szCs w:val="24"/>
          <w:rtl w:val="0"/>
        </w:rPr>
        <w:t xml:space="preserve">26 воспитателей;</w:t>
      </w:r>
    </w:p>
    <w:p w:rsidR="00000000" w:rsidDel="00000000" w:rsidP="00000000" w:rsidRDefault="00000000" w:rsidRPr="00000000" w14:paraId="000002BE">
      <w:pPr>
        <w:numPr>
          <w:ilvl w:val="0"/>
          <w:numId w:val="12"/>
        </w:numPr>
        <w:tabs>
          <w:tab w:val="left" w:leader="none" w:pos="1134"/>
        </w:tabs>
        <w:spacing w:after="0" w:before="0" w:line="360" w:lineRule="auto"/>
        <w:ind w:left="0" w:firstLine="851"/>
        <w:jc w:val="both"/>
        <w:rPr>
          <w:sz w:val="24"/>
          <w:szCs w:val="24"/>
        </w:rPr>
      </w:pPr>
      <w:r w:rsidDel="00000000" w:rsidR="00000000" w:rsidRPr="00000000">
        <w:rPr>
          <w:rFonts w:ascii="Times New Roman" w:cs="Times New Roman" w:eastAsia="Times New Roman" w:hAnsi="Times New Roman"/>
          <w:sz w:val="24"/>
          <w:szCs w:val="24"/>
          <w:rtl w:val="0"/>
        </w:rPr>
        <w:t xml:space="preserve">Медицинский работник;</w:t>
      </w:r>
    </w:p>
    <w:p w:rsidR="00000000" w:rsidDel="00000000" w:rsidP="00000000" w:rsidRDefault="00000000" w:rsidRPr="00000000" w14:paraId="000002BF">
      <w:pPr>
        <w:numPr>
          <w:ilvl w:val="0"/>
          <w:numId w:val="12"/>
        </w:numPr>
        <w:tabs>
          <w:tab w:val="left" w:leader="none" w:pos="1134"/>
        </w:tabs>
        <w:spacing w:after="0" w:before="0" w:line="360" w:lineRule="auto"/>
        <w:ind w:left="0" w:firstLine="851"/>
        <w:jc w:val="both"/>
        <w:rPr>
          <w:sz w:val="24"/>
          <w:szCs w:val="24"/>
        </w:rPr>
      </w:pPr>
      <w:r w:rsidDel="00000000" w:rsidR="00000000" w:rsidRPr="00000000">
        <w:rPr>
          <w:rFonts w:ascii="Times New Roman" w:cs="Times New Roman" w:eastAsia="Times New Roman" w:hAnsi="Times New Roman"/>
          <w:sz w:val="24"/>
          <w:szCs w:val="24"/>
          <w:rtl w:val="0"/>
        </w:rPr>
        <w:t xml:space="preserve">Технический персонал.</w:t>
      </w:r>
    </w:p>
    <w:p w:rsidR="00000000" w:rsidDel="00000000" w:rsidP="00000000" w:rsidRDefault="00000000" w:rsidRPr="00000000" w14:paraId="000002C0">
      <w:pPr>
        <w:tabs>
          <w:tab w:val="left" w:leader="none" w:pos="1134"/>
        </w:tabs>
        <w:spacing w:after="0" w:line="360" w:lineRule="auto"/>
        <w:ind w:firstLine="851"/>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Педагогические условия</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i w:val="1"/>
          <w:iCs w:val="1"/>
          <w:color w:val="000000"/>
          <w:sz w:val="24"/>
          <w:szCs w:val="24"/>
          <w:highlight w:val="white"/>
          <w:rtl w:val="0"/>
        </w:rPr>
        <w:t xml:space="preserve">Научно-методическое обеспечение:</w:t>
      </w:r>
      <w:r w:rsidDel="00000000" w:rsidR="00000000" w:rsidRPr="00000000">
        <w:rPr>
          <w:rFonts w:ascii="Times New Roman" w:cs="Times New Roman" w:eastAsia="Times New Roman" w:hAnsi="Times New Roman"/>
          <w:i w:val="1"/>
          <w:i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color w:val="000000"/>
          <w:sz w:val="24"/>
          <w:szCs w:val="24"/>
          <w:highlight w:val="white"/>
          <w:rtl w:val="0"/>
        </w:rPr>
        <w:t xml:space="preserve">• Тематическое планирование работы отрядов;</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color w:val="000000"/>
          <w:sz w:val="24"/>
          <w:szCs w:val="24"/>
          <w:highlight w:val="white"/>
          <w:rtl w:val="0"/>
        </w:rPr>
        <w:t xml:space="preserve">• Организация режима дня;</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color w:val="000000"/>
          <w:sz w:val="24"/>
          <w:szCs w:val="24"/>
          <w:highlight w:val="white"/>
          <w:rtl w:val="0"/>
        </w:rPr>
        <w:t xml:space="preserve">• Детское самоуправление;</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color w:val="000000"/>
          <w:sz w:val="24"/>
          <w:szCs w:val="24"/>
          <w:highlight w:val="white"/>
          <w:rtl w:val="0"/>
        </w:rPr>
        <w:t xml:space="preserve">• Дидактические материалы;</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color w:val="000000"/>
          <w:sz w:val="24"/>
          <w:szCs w:val="24"/>
          <w:highlight w:val="white"/>
          <w:rtl w:val="0"/>
        </w:rPr>
        <w:t xml:space="preserve">• Методическая копилка.</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i w:val="1"/>
          <w:iCs w:val="1"/>
          <w:color w:val="000000"/>
          <w:sz w:val="24"/>
          <w:szCs w:val="24"/>
          <w:highlight w:val="white"/>
          <w:rtl w:val="0"/>
        </w:rPr>
        <w:t xml:space="preserve">Формы и методы работы</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color w:val="000000"/>
          <w:sz w:val="24"/>
          <w:szCs w:val="24"/>
          <w:highlight w:val="white"/>
          <w:rtl w:val="0"/>
        </w:rPr>
        <w:t xml:space="preserve">Основными методами организации деятельности являются:</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color w:val="000000"/>
          <w:sz w:val="24"/>
          <w:szCs w:val="24"/>
          <w:highlight w:val="white"/>
          <w:rtl w:val="0"/>
        </w:rPr>
        <w:t xml:space="preserve">• Метод игры (игры отбираются воспитателями в соответствии с поставленной целью);</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color w:val="000000"/>
          <w:sz w:val="24"/>
          <w:szCs w:val="24"/>
          <w:highlight w:val="white"/>
          <w:rtl w:val="0"/>
        </w:rPr>
        <w:t xml:space="preserve">• Методы театрализации;</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color w:val="000000"/>
          <w:sz w:val="24"/>
          <w:szCs w:val="24"/>
          <w:highlight w:val="white"/>
          <w:rtl w:val="0"/>
        </w:rPr>
        <w:t xml:space="preserve">• Методы состязательности (распространяется на все сферы творческой и спортивной</w:t>
      </w:r>
      <w:r w:rsidDel="00000000" w:rsidR="00000000" w:rsidRPr="00000000">
        <w:rPr>
          <w:rFonts w:ascii="Times New Roman" w:cs="Times New Roman" w:eastAsia="Times New Roman" w:hAnsi="Times New Roman"/>
          <w:color w:val="000000"/>
          <w:sz w:val="24"/>
          <w:szCs w:val="24"/>
          <w:rtl w:val="0"/>
        </w:rPr>
        <w:t xml:space="preserve"> </w:t>
        <w:br w:type="textWrapping"/>
      </w:r>
      <w:r w:rsidDel="00000000" w:rsidR="00000000" w:rsidRPr="00000000">
        <w:rPr>
          <w:rFonts w:ascii="Times New Roman" w:cs="Times New Roman" w:eastAsia="Times New Roman" w:hAnsi="Times New Roman"/>
          <w:color w:val="000000"/>
          <w:sz w:val="24"/>
          <w:szCs w:val="24"/>
          <w:highlight w:val="white"/>
          <w:rtl w:val="0"/>
        </w:rPr>
        <w:t xml:space="preserve">деятельности);</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color w:val="000000"/>
          <w:sz w:val="24"/>
          <w:szCs w:val="24"/>
          <w:highlight w:val="white"/>
          <w:rtl w:val="0"/>
        </w:rPr>
        <w:t xml:space="preserve">• Метод стимулирования.</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i w:val="1"/>
          <w:iCs w:val="1"/>
          <w:color w:val="000000"/>
          <w:sz w:val="24"/>
          <w:szCs w:val="24"/>
          <w:highlight w:val="white"/>
          <w:rtl w:val="0"/>
        </w:rPr>
        <w:t xml:space="preserve">Основными формами организации деятельности являются:</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color w:val="000000"/>
          <w:sz w:val="24"/>
          <w:szCs w:val="24"/>
          <w:highlight w:val="white"/>
          <w:rtl w:val="0"/>
        </w:rPr>
        <w:t xml:space="preserve">• коллективно-творческое дело;</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color w:val="000000"/>
          <w:sz w:val="24"/>
          <w:szCs w:val="24"/>
          <w:highlight w:val="white"/>
          <w:rtl w:val="0"/>
        </w:rPr>
        <w:t xml:space="preserve">• ролевая игра;</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color w:val="000000"/>
          <w:sz w:val="24"/>
          <w:szCs w:val="24"/>
          <w:highlight w:val="white"/>
          <w:rtl w:val="0"/>
        </w:rPr>
        <w:t xml:space="preserve">• фестиваль, конкурс;</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color w:val="000000"/>
          <w:sz w:val="24"/>
          <w:szCs w:val="24"/>
          <w:highlight w:val="white"/>
          <w:rtl w:val="0"/>
        </w:rPr>
        <w:t xml:space="preserve">• мастер-класс;</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color w:val="000000"/>
          <w:sz w:val="24"/>
          <w:szCs w:val="24"/>
          <w:highlight w:val="white"/>
          <w:rtl w:val="0"/>
        </w:rPr>
        <w:t xml:space="preserve">• прогулки, экскурсии.</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i w:val="1"/>
          <w:iCs w:val="1"/>
          <w:color w:val="000000"/>
          <w:sz w:val="24"/>
          <w:szCs w:val="24"/>
          <w:highlight w:val="white"/>
          <w:rtl w:val="0"/>
        </w:rPr>
        <w:t xml:space="preserve">Для эффективной работы в лагере активно используются:</w:t>
      </w:r>
      <w:r w:rsidDel="00000000" w:rsidR="00000000" w:rsidRPr="00000000">
        <w:rPr>
          <w:rFonts w:ascii="Times New Roman" w:cs="Times New Roman" w:eastAsia="Times New Roman" w:hAnsi="Times New Roman"/>
          <w:color w:val="000000"/>
          <w:sz w:val="24"/>
          <w:szCs w:val="24"/>
          <w:rtl w:val="0"/>
        </w:rPr>
        <w:br w:type="textWrapping"/>
        <w:t xml:space="preserve">1.Методика КТД.</w:t>
      </w:r>
      <w:r w:rsidDel="00000000" w:rsidR="00000000" w:rsidRPr="00000000">
        <w:rPr>
          <w:rtl w:val="0"/>
        </w:rPr>
      </w:r>
    </w:p>
    <w:p w:rsidR="00000000" w:rsidDel="00000000" w:rsidP="00000000" w:rsidRDefault="00000000" w:rsidRPr="00000000" w14:paraId="000002C1">
      <w:pPr>
        <w:tabs>
          <w:tab w:val="left" w:leader="none" w:pos="1134"/>
        </w:tabs>
        <w:spacing w:after="0" w:before="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Методика самоуправления</w:t>
      </w:r>
    </w:p>
    <w:p w:rsidR="00000000" w:rsidDel="00000000" w:rsidP="00000000" w:rsidRDefault="00000000" w:rsidRPr="00000000" w14:paraId="000002C2">
      <w:pPr>
        <w:tabs>
          <w:tab w:val="left" w:leader="none" w:pos="1134"/>
        </w:tabs>
        <w:spacing w:after="0" w:before="0" w:line="360" w:lineRule="auto"/>
        <w:ind w:firstLine="851"/>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Предполагаемые результаты</w:t>
      </w:r>
    </w:p>
    <w:p w:rsidR="00000000" w:rsidDel="00000000" w:rsidP="00000000" w:rsidRDefault="00000000" w:rsidRPr="00000000" w14:paraId="000002C3">
      <w:pPr>
        <w:tabs>
          <w:tab w:val="left" w:leader="none" w:pos="1134"/>
        </w:tabs>
        <w:spacing w:after="0" w:before="0" w:line="360" w:lineRule="auto"/>
        <w:ind w:firstLine="851"/>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Для детей:</w:t>
      </w:r>
    </w:p>
    <w:p w:rsidR="00000000" w:rsidDel="00000000" w:rsidP="00000000" w:rsidRDefault="00000000" w:rsidRPr="00000000" w14:paraId="000002C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ребенок удовлетворен событиями смены и своим участием в них;</w:t>
      </w:r>
    </w:p>
    <w:p w:rsidR="00000000" w:rsidDel="00000000" w:rsidP="00000000" w:rsidRDefault="00000000" w:rsidRPr="00000000" w14:paraId="000002C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раскрытие ребёнком своего творческого потенциала</w:t>
      </w:r>
    </w:p>
    <w:p w:rsidR="00000000" w:rsidDel="00000000" w:rsidP="00000000" w:rsidRDefault="00000000" w:rsidRPr="00000000" w14:paraId="000002C6">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умение ребёнка проявить себя в разных ролях</w:t>
      </w:r>
    </w:p>
    <w:p w:rsidR="00000000" w:rsidDel="00000000" w:rsidP="00000000" w:rsidRDefault="00000000" w:rsidRPr="00000000" w14:paraId="000002C7">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осознание ребенком важности ведения здорового образа жизни;</w:t>
      </w:r>
    </w:p>
    <w:p w:rsidR="00000000" w:rsidDel="00000000" w:rsidP="00000000" w:rsidRDefault="00000000" w:rsidRPr="00000000" w14:paraId="000002C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реализована возможность каждым ребенком проявить себя в творческих, спортивных студиях и мероприятиях лагеря;</w:t>
      </w:r>
    </w:p>
    <w:p w:rsidR="00000000" w:rsidDel="00000000" w:rsidP="00000000" w:rsidRDefault="00000000" w:rsidRPr="00000000" w14:paraId="000002C9">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принятие ребенком важности приобретенного социального опыта взаимоотношений со взрослыми и сверстниками, применение его в дальнейшей жизни;</w:t>
      </w:r>
    </w:p>
    <w:p w:rsidR="00000000" w:rsidDel="00000000" w:rsidP="00000000" w:rsidRDefault="00000000" w:rsidRPr="00000000" w14:paraId="000002C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ребенок знает алгоритм подготовки и проведения творческого дела, умеет выстраивать работу в команде, объективно оценивает результаты  работы команды и собственной деятельности;</w:t>
      </w:r>
    </w:p>
    <w:p w:rsidR="00000000" w:rsidDel="00000000" w:rsidP="00000000" w:rsidRDefault="00000000" w:rsidRPr="00000000" w14:paraId="000002CB">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активное участие детей в разнообразных видах деятельности, их личностная самореализация в смене;</w:t>
      </w:r>
    </w:p>
    <w:p w:rsidR="00000000" w:rsidDel="00000000" w:rsidP="00000000" w:rsidRDefault="00000000" w:rsidRPr="00000000" w14:paraId="000002CC">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ребёнок активно проявляет себя в познавательных, спортивных, творческих делах;</w:t>
      </w:r>
    </w:p>
    <w:p w:rsidR="00000000" w:rsidDel="00000000" w:rsidP="00000000" w:rsidRDefault="00000000" w:rsidRPr="00000000" w14:paraId="000002CD">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282"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высокая культура поведения и соблюдение санитарно-гигиеническая культура.</w:t>
      </w:r>
    </w:p>
    <w:p w:rsidR="00000000" w:rsidDel="00000000" w:rsidP="00000000" w:rsidRDefault="00000000" w:rsidRPr="00000000" w14:paraId="000002CE">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709" w:right="0" w:hanging="360"/>
        <w:jc w:val="left"/>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ребёнок знаком с традициями, культурой разных народов России, проявляет толерантность к ним</w:t>
      </w:r>
      <w:r w:rsidDel="00000000" w:rsidR="00000000" w:rsidRPr="00000000">
        <w:rPr>
          <w:rtl w:val="0"/>
        </w:rPr>
      </w:r>
    </w:p>
    <w:p w:rsidR="00000000" w:rsidDel="00000000" w:rsidP="00000000" w:rsidRDefault="00000000" w:rsidRPr="00000000" w14:paraId="000002CF">
      <w:pPr>
        <w:tabs>
          <w:tab w:val="left" w:leader="none" w:pos="1134"/>
        </w:tabs>
        <w:spacing w:after="0" w:before="0" w:line="360" w:lineRule="auto"/>
        <w:ind w:firstLine="851"/>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D0">
      <w:pPr>
        <w:tabs>
          <w:tab w:val="left" w:leader="none" w:pos="1134"/>
        </w:tabs>
        <w:spacing w:after="0" w:before="0" w:line="360" w:lineRule="auto"/>
        <w:ind w:firstLine="85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Критерии эффективности Программы</w:t>
      </w:r>
      <w:r w:rsidDel="00000000" w:rsidR="00000000" w:rsidRPr="00000000">
        <w:rPr>
          <w:rtl w:val="0"/>
        </w:rPr>
      </w:r>
    </w:p>
    <w:p w:rsidR="00000000" w:rsidDel="00000000" w:rsidP="00000000" w:rsidRDefault="00000000" w:rsidRPr="00000000" w14:paraId="000002D1">
      <w:pPr>
        <w:shd w:fill="ffffff" w:val="clear"/>
        <w:tabs>
          <w:tab w:val="left" w:leader="none" w:pos="1134"/>
        </w:tabs>
        <w:spacing w:after="0" w:before="0" w:line="360" w:lineRule="auto"/>
        <w:ind w:firstLine="851"/>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Для того чтобы Программа заработала, нужно создать такие условия, чтобы каждый участник (взрослые и дети) нашёл своё место в программе лагеря, с удовольствием относился к обязанностям и поручениям, также с радостью участвовал в предложенных мероприятиях. Для выполнения этих условий разработаны следующие критерии эффективности:</w:t>
      </w:r>
    </w:p>
    <w:p w:rsidR="00000000" w:rsidDel="00000000" w:rsidP="00000000" w:rsidRDefault="00000000" w:rsidRPr="00000000" w14:paraId="000002D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ffffff" w:val="clear"/>
        <w:tabs>
          <w:tab w:val="left" w:leader="none" w:pos="851"/>
          <w:tab w:val="left" w:leader="none" w:pos="1134"/>
        </w:tabs>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Постановка реальных целей и планирование результатов Программы;</w:t>
      </w:r>
    </w:p>
    <w:p w:rsidR="00000000" w:rsidDel="00000000" w:rsidP="00000000" w:rsidRDefault="00000000" w:rsidRPr="00000000" w14:paraId="000002D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ffffff" w:val="clear"/>
        <w:tabs>
          <w:tab w:val="left" w:leader="none" w:pos="851"/>
          <w:tab w:val="left" w:leader="none" w:pos="1134"/>
        </w:tabs>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Заинтересованность педагогов и детей в реализации Программы, благоприятный психологический климат;</w:t>
      </w:r>
    </w:p>
    <w:p w:rsidR="00000000" w:rsidDel="00000000" w:rsidP="00000000" w:rsidRDefault="00000000" w:rsidRPr="00000000" w14:paraId="000002D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ffffff" w:val="clear"/>
        <w:tabs>
          <w:tab w:val="left" w:leader="none" w:pos="851"/>
          <w:tab w:val="left" w:leader="none" w:pos="1134"/>
        </w:tabs>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Творческое сотрудничество детей и взрослых.</w:t>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Чтобы оценить эффективность программы «ДО-РЕ-МИ Фест» с детьми проводится постоянный мониторинг. Каждый день ребята заполняют экран настроения, что позволяет организовать индивидуальную работу с детьми. В конце дня педагоги проводят анализ дня, определяя качество и содержание своей работы по результатам обратной связи. Анкетирование ребят проводится в начале и в конце лагерной смены, для анализа работы лагеря и дальнейшего планирования программы смены на 2027 год. Также в конце смены проводится мониторинг удовлетворенности родителей (законных представителей) пребываем детей в летнем оздоровительном лагере дневного пребывания.</w:t>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851"/>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Значимость программы</w:t>
      </w:r>
    </w:p>
    <w:p w:rsidR="00000000" w:rsidDel="00000000" w:rsidP="00000000" w:rsidRDefault="00000000" w:rsidRPr="00000000" w14:paraId="000002D7">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создании условий для удовлетворения потребностей детей, подростков в активном и полноценном отдыхе и оздоровлении; </w:t>
      </w:r>
    </w:p>
    <w:p w:rsidR="00000000" w:rsidDel="00000000" w:rsidP="00000000" w:rsidRDefault="00000000" w:rsidRPr="00000000" w14:paraId="000002D8">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увеличении числа детей и подростков, охваченных организованными формами отдыха, оздоровления и занятости;  </w:t>
      </w:r>
    </w:p>
    <w:p w:rsidR="00000000" w:rsidDel="00000000" w:rsidP="00000000" w:rsidRDefault="00000000" w:rsidRPr="00000000" w14:paraId="000002D9">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создании максимальных условий для всестороннего развития личности; </w:t>
      </w:r>
    </w:p>
    <w:p w:rsidR="00000000" w:rsidDel="00000000" w:rsidP="00000000" w:rsidRDefault="00000000" w:rsidRPr="00000000" w14:paraId="000002DA">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формировании приоритета здорового образа жизни, нравственных ориентиров;  </w:t>
      </w:r>
    </w:p>
    <w:p w:rsidR="00000000" w:rsidDel="00000000" w:rsidP="00000000" w:rsidRDefault="00000000" w:rsidRPr="00000000" w14:paraId="000002DB">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формировании любви к своей малой родине, своей стране.</w:t>
      </w:r>
    </w:p>
    <w:p w:rsidR="00000000" w:rsidDel="00000000" w:rsidP="00000000" w:rsidRDefault="00000000" w:rsidRPr="00000000" w14:paraId="000002DC">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360" w:lineRule="auto"/>
        <w:ind w:left="720" w:right="176"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формировании коммуникативных, творческих компетенций детей;</w:t>
      </w:r>
    </w:p>
    <w:p w:rsidR="00000000" w:rsidDel="00000000" w:rsidP="00000000" w:rsidRDefault="00000000" w:rsidRPr="00000000" w14:paraId="000002DD">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формировании у детей духовно – нравственных ценностей, традиций разных народов России</w:t>
      </w:r>
    </w:p>
    <w:p w:rsidR="00000000" w:rsidDel="00000000" w:rsidP="00000000" w:rsidRDefault="00000000" w:rsidRPr="00000000" w14:paraId="000002DE">
      <w:pPr>
        <w:spacing w:after="0" w:before="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Список использованной литературы:</w:t>
      </w:r>
    </w:p>
    <w:p w:rsidR="00000000" w:rsidDel="00000000" w:rsidP="00000000" w:rsidRDefault="00000000" w:rsidRPr="00000000" w14:paraId="000002DF">
      <w:pPr>
        <w:numPr>
          <w:ilvl w:val="0"/>
          <w:numId w:val="18"/>
        </w:numPr>
        <w:tabs>
          <w:tab w:val="left" w:leader="none" w:pos="851"/>
        </w:tabs>
        <w:spacing w:after="0" w:before="0" w:line="360" w:lineRule="auto"/>
        <w:ind w:left="0" w:firstLine="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Батнасунов А.С. Управление досуговой деятельностью как условие формирования досуговой культуры молодежи [Электронный ресурс]/А.С. Батнасунов. Уникальный каталог качественных рефератов, контрольных, курсовых и дипломных работ. Режим доступа: </w:t>
      </w:r>
      <w:hyperlink r:id="rId21">
        <w:r w:rsidDel="00000000" w:rsidR="00000000" w:rsidRPr="00000000">
          <w:rPr>
            <w:rFonts w:ascii="Times New Roman" w:cs="Times New Roman" w:eastAsia="Times New Roman" w:hAnsi="Times New Roman"/>
            <w:color w:val="0000ff"/>
            <w:sz w:val="24"/>
            <w:szCs w:val="24"/>
            <w:u w:val="single"/>
            <w:rtl w:val="0"/>
          </w:rPr>
          <w:t xml:space="preserve">http://superinf.ru/view_helpstud.php?id=1865</w:t>
        </w:r>
      </w:hyperlink>
      <w:r w:rsidDel="00000000" w:rsidR="00000000" w:rsidRPr="00000000">
        <w:rPr>
          <w:rFonts w:ascii="Times New Roman" w:cs="Times New Roman" w:eastAsia="Times New Roman" w:hAnsi="Times New Roman"/>
          <w:sz w:val="24"/>
          <w:szCs w:val="24"/>
          <w:rtl w:val="0"/>
        </w:rPr>
        <w:t xml:space="preserve"> – Загл. с экрана.</w:t>
      </w:r>
    </w:p>
    <w:p w:rsidR="00000000" w:rsidDel="00000000" w:rsidP="00000000" w:rsidRDefault="00000000" w:rsidRPr="00000000" w14:paraId="000002E0">
      <w:pPr>
        <w:numPr>
          <w:ilvl w:val="0"/>
          <w:numId w:val="18"/>
        </w:numPr>
        <w:tabs>
          <w:tab w:val="left" w:leader="none" w:pos="851"/>
        </w:tabs>
        <w:spacing w:after="0" w:before="0" w:line="360" w:lineRule="auto"/>
        <w:ind w:left="0" w:firstLine="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Давлетчин И.Л. Развитие культуры досуга подростков в социально-культурной деятельности детского оздоровительного лагеря [Текст]: дис. … канд. пед. наук /Давлетчин Ильдар Лукманович. – Челябинск, 2015. – 203 с. </w:t>
      </w:r>
    </w:p>
    <w:p w:rsidR="00000000" w:rsidDel="00000000" w:rsidP="00000000" w:rsidRDefault="00000000" w:rsidRPr="00000000" w14:paraId="000002E1">
      <w:pPr>
        <w:numPr>
          <w:ilvl w:val="0"/>
          <w:numId w:val="18"/>
        </w:numPr>
        <w:tabs>
          <w:tab w:val="left" w:leader="none" w:pos="851"/>
        </w:tabs>
        <w:spacing w:after="0" w:before="0" w:line="360" w:lineRule="auto"/>
        <w:ind w:left="0" w:firstLine="426"/>
        <w:jc w:val="both"/>
        <w:rPr>
          <w:rFonts w:ascii="Times New Roman" w:cs="Times New Roman" w:eastAsia="Times New Roman" w:hAnsi="Times New Roman"/>
        </w:rPr>
      </w:pPr>
      <w:hyperlink r:id="rId22">
        <w:r w:rsidDel="00000000" w:rsidR="00000000" w:rsidRPr="00000000">
          <w:rPr>
            <w:rFonts w:ascii="Times New Roman" w:cs="Times New Roman" w:eastAsia="Times New Roman" w:hAnsi="Times New Roman"/>
            <w:sz w:val="24"/>
            <w:szCs w:val="24"/>
            <w:rtl w:val="0"/>
          </w:rPr>
          <w:t xml:space="preserve">Доценко И.Г.</w:t>
        </w:r>
      </w:hyperlink>
      <w:r w:rsidDel="00000000" w:rsidR="00000000" w:rsidRPr="00000000">
        <w:rPr>
          <w:rFonts w:ascii="Times New Roman" w:cs="Times New Roman" w:eastAsia="Times New Roman" w:hAnsi="Times New Roman"/>
          <w:sz w:val="24"/>
          <w:szCs w:val="24"/>
          <w:rtl w:val="0"/>
        </w:rPr>
        <w:t xml:space="preserve">  О культуре детского общества, или Как тайное сделать явным (в дет. оздоровит. лагерях) [Текст]/ И. Г. Доценко/ Народное образование: журнал. 2014. № 2. – 147–153 с.</w:t>
      </w:r>
    </w:p>
    <w:p w:rsidR="00000000" w:rsidDel="00000000" w:rsidP="00000000" w:rsidRDefault="00000000" w:rsidRPr="00000000" w14:paraId="000002E2">
      <w:pPr>
        <w:numPr>
          <w:ilvl w:val="0"/>
          <w:numId w:val="18"/>
        </w:numPr>
        <w:tabs>
          <w:tab w:val="left" w:leader="none" w:pos="851"/>
        </w:tabs>
        <w:spacing w:after="0" w:before="0" w:line="360" w:lineRule="auto"/>
        <w:ind w:left="0" w:firstLine="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Кипарис – 7 (коллективно-творческие дела, инсценировки, праздники, аттракционы, розыгрыши, игры, сценарии) [Текст]. Учебное пособие. – М.: Педагогическое общество России, 2004. – 192 с.</w:t>
      </w:r>
    </w:p>
    <w:p w:rsidR="00000000" w:rsidDel="00000000" w:rsidP="00000000" w:rsidRDefault="00000000" w:rsidRPr="00000000" w14:paraId="000002E3">
      <w:pPr>
        <w:numPr>
          <w:ilvl w:val="0"/>
          <w:numId w:val="18"/>
        </w:numPr>
        <w:tabs>
          <w:tab w:val="left" w:leader="none" w:pos="851"/>
        </w:tabs>
        <w:spacing w:after="0" w:before="0" w:line="360" w:lineRule="auto"/>
        <w:ind w:left="0" w:firstLine="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Котельникова Н.В. Инновационные тенденции в сфере молодежного досуга в современной России. Социология культуры, духовной жизни [Текст]: автореф. дис. канд. социол. наук: Котельникова Наталья Вадимовна. – Ставрополь: Ставропольский гос. ун-т, 2003. – 20 с.</w:t>
      </w:r>
    </w:p>
    <w:p w:rsidR="00000000" w:rsidDel="00000000" w:rsidP="00000000" w:rsidRDefault="00000000" w:rsidRPr="00000000" w14:paraId="000002E4">
      <w:pPr>
        <w:numPr>
          <w:ilvl w:val="0"/>
          <w:numId w:val="18"/>
        </w:numPr>
        <w:tabs>
          <w:tab w:val="left" w:leader="none" w:pos="851"/>
        </w:tabs>
        <w:spacing w:after="0" w:before="0" w:line="360" w:lineRule="auto"/>
        <w:ind w:left="0" w:firstLine="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Литвинова С. Н. Организация досуга детей и подростков: метод. пособие для педагогов системы дополнительного образования и для родителей [Электронный ресурс] / С. Н. Литвинова. – Режим доступа: http://dopedu.ru/attachments/article/207/dosug-detey-i-podrostkov.pdf.</w:t>
      </w:r>
    </w:p>
    <w:p w:rsidR="00000000" w:rsidDel="00000000" w:rsidP="00000000" w:rsidRDefault="00000000" w:rsidRPr="00000000" w14:paraId="000002E5">
      <w:pPr>
        <w:numPr>
          <w:ilvl w:val="0"/>
          <w:numId w:val="18"/>
        </w:numPr>
        <w:tabs>
          <w:tab w:val="left" w:leader="none" w:pos="851"/>
        </w:tabs>
        <w:spacing w:after="0" w:before="0" w:line="360" w:lineRule="auto"/>
        <w:ind w:left="0" w:firstLine="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Мартыненко А.В.,  Валентик Ю.В.,  Полесский В.А.  и  др.  Формирование  здорового  образа  жизни  молодежи [Текст]. – М.:  Медицина,  1988. – 191 с.</w:t>
      </w:r>
    </w:p>
    <w:p w:rsidR="00000000" w:rsidDel="00000000" w:rsidP="00000000" w:rsidRDefault="00000000" w:rsidRPr="00000000" w14:paraId="000002E6">
      <w:pPr>
        <w:numPr>
          <w:ilvl w:val="0"/>
          <w:numId w:val="18"/>
        </w:numPr>
        <w:tabs>
          <w:tab w:val="left" w:leader="none" w:pos="851"/>
        </w:tabs>
        <w:spacing w:after="0" w:before="0" w:line="360" w:lineRule="auto"/>
        <w:ind w:left="0" w:firstLine="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Мечты детей – наши крылья. Интегрированная модель системы отдыха, досуга и оздоровления подростков в условиях временного объединения [Текст]. // Авторы-составители Е.Ю. Зиновьева, А.А. Киреева, А.А. Уржаткина, Е.Ю. Чернова, Е.С. Шешукова. – ВДЦ «Орлёнок»: детский лагерь «Олимпийский», 2015. – 179 с.</w:t>
      </w:r>
    </w:p>
    <w:p w:rsidR="00000000" w:rsidDel="00000000" w:rsidP="00000000" w:rsidRDefault="00000000" w:rsidRPr="00000000" w14:paraId="000002E7">
      <w:pPr>
        <w:numPr>
          <w:ilvl w:val="0"/>
          <w:numId w:val="18"/>
        </w:numPr>
        <w:tabs>
          <w:tab w:val="left" w:leader="none" w:pos="851"/>
        </w:tabs>
        <w:spacing w:after="0" w:before="0" w:line="360" w:lineRule="auto"/>
        <w:ind w:left="0" w:firstLine="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Смена – это люди и настоящее дело. Серия «Орлёнок»: библиотека вожатого [Текст]. / Составители: И. Хуснутдинова, Ю. Беляков, О. Винокурова, Л. Медведева. – ВДЦ «Орлёнок», 2014. – 96 с.</w:t>
      </w:r>
    </w:p>
    <w:p w:rsidR="00000000" w:rsidDel="00000000" w:rsidP="00000000" w:rsidRDefault="00000000" w:rsidRPr="00000000" w14:paraId="000002E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851"/>
        </w:tabs>
        <w:spacing w:after="0" w:before="0" w:line="360" w:lineRule="auto"/>
        <w:ind w:left="0" w:right="0" w:firstLine="426"/>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Таран Ю.Н. Социально-педагогические ориентиры лета: опыт профильных смен [Текст]. Научно-методическое пособие. – Липецк: ГУП «ИГ «ИНФОЛ», 2002. – 176 с.</w:t>
      </w:r>
    </w:p>
    <w:p w:rsidR="00000000" w:rsidDel="00000000" w:rsidP="00000000" w:rsidRDefault="00000000" w:rsidRPr="00000000" w14:paraId="000002E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851"/>
        </w:tabs>
        <w:spacing w:after="0" w:before="0" w:line="360" w:lineRule="auto"/>
        <w:ind w:left="0" w:right="0" w:firstLine="426"/>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Титова Е.В. Если знать, как действовать: Разговор о методике воспитания: Книга для учителя [Текст]. – Москва: Просвещение, 1993. – 190 с.: ил.</w:t>
      </w:r>
    </w:p>
    <w:p w:rsidR="00000000" w:rsidDel="00000000" w:rsidP="00000000" w:rsidRDefault="00000000" w:rsidRPr="00000000" w14:paraId="000002E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851"/>
        </w:tabs>
        <w:spacing w:after="0" w:before="0" w:line="360" w:lineRule="auto"/>
        <w:ind w:left="0" w:right="0" w:firstLine="426"/>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Титова Е.В. Методологический потенциал концепции коллективного творческого воспитания [Текст]. Российский гуманитарный журнал. 2014. Том 3. №3. 203-213 с. </w:t>
      </w:r>
    </w:p>
    <w:p w:rsidR="00000000" w:rsidDel="00000000" w:rsidP="00000000" w:rsidRDefault="00000000" w:rsidRPr="00000000" w14:paraId="000002E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851"/>
        </w:tabs>
        <w:spacing w:after="0" w:before="0" w:line="360" w:lineRule="auto"/>
        <w:ind w:left="0" w:right="0" w:firstLine="426"/>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Фернхем А., Хейвин П. А. Личность и социальное поведение [Текст]. – СПб.: Питер, 2001. – 368 с.: ил. - (Серия «Мастера психологии»).</w:t>
      </w:r>
    </w:p>
    <w:p w:rsidR="00000000" w:rsidDel="00000000" w:rsidP="00000000" w:rsidRDefault="00000000" w:rsidRPr="00000000" w14:paraId="000002E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851"/>
        </w:tabs>
        <w:spacing w:after="0" w:before="0" w:line="360" w:lineRule="auto"/>
        <w:ind w:left="0" w:right="0" w:firstLine="426"/>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Шевердина О.В., Агеева Л.В. Возможности развития и реализации детской инициативы в условиях временного детского объединения [Текст]. – ВДЦ «Орлёнок», 2006. </w:t>
      </w:r>
    </w:p>
    <w:p w:rsidR="00000000" w:rsidDel="00000000" w:rsidP="00000000" w:rsidRDefault="00000000" w:rsidRPr="00000000" w14:paraId="000002E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851"/>
        </w:tabs>
        <w:spacing w:after="0" w:before="0" w:line="360" w:lineRule="auto"/>
        <w:ind w:left="0" w:right="0" w:firstLine="426"/>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Щуркова Н.Е. Воспитание: новый взгляд с позиции культуры [Текст]: для директоров и заместителей директоров школ по учебно-воспитательной работе / Н.Е. Щуркова. – М.: Образоват. центр «Педагогический поиск», 1997. – 78 с. – (Б-ка администрации школы). </w:t>
      </w:r>
    </w:p>
    <w:p w:rsidR="00000000" w:rsidDel="00000000" w:rsidP="00000000" w:rsidRDefault="00000000" w:rsidRPr="00000000" w14:paraId="000002E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851"/>
        </w:tabs>
        <w:spacing w:after="0" w:before="0" w:line="360" w:lineRule="auto"/>
        <w:ind w:left="0" w:right="0" w:firstLine="426"/>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Щуркова Н.Е. Лекции о воспитании [Текст]. – М.: Центр «Педагогический поиск», 2009. – 208 с.</w:t>
      </w:r>
    </w:p>
    <w:p w:rsidR="00000000" w:rsidDel="00000000" w:rsidP="00000000" w:rsidRDefault="00000000" w:rsidRPr="00000000" w14:paraId="000002E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851"/>
        </w:tabs>
        <w:spacing w:after="0" w:before="0" w:line="360" w:lineRule="auto"/>
        <w:ind w:left="0" w:right="0" w:firstLine="426"/>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Щуркова Н.Е. Обучение в процессе воспитания школьника. Руководство для заместителей директора школы по учебному процессу [Текст]. Воспитательный процесс в школе (в 3-х частях). – Часть 3 /Серия: Воспитание школьников. – М.: Центр «Педагогический поиск», 2011. – 160 с.</w:t>
      </w:r>
    </w:p>
    <w:p w:rsidR="00000000" w:rsidDel="00000000" w:rsidP="00000000" w:rsidRDefault="00000000" w:rsidRPr="00000000" w14:paraId="000002F0">
      <w:pPr>
        <w:spacing w:after="0" w:before="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F1">
      <w:pPr>
        <w:spacing w:after="0" w:before="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Интернет-ресурсы: </w:t>
      </w:r>
    </w:p>
    <w:p w:rsidR="00000000" w:rsidDel="00000000" w:rsidP="00000000" w:rsidRDefault="00000000" w:rsidRPr="00000000" w14:paraId="000002F2">
      <w:pPr>
        <w:spacing w:after="0" w:before="0" w:line="360" w:lineRule="auto"/>
        <w:ind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Сайты социальных партнеров в рамках соглашений о сотрудничестве:</w:t>
      </w:r>
    </w:p>
    <w:p w:rsidR="00000000" w:rsidDel="00000000" w:rsidP="00000000" w:rsidRDefault="00000000" w:rsidRPr="00000000" w14:paraId="000002F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360" w:lineRule="auto"/>
        <w:ind w:left="1211"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r:id="rId23">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https://nevapmsc.ru</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ГБУ ДО «Центр психолого-педагогической, медицинской и социальной помощи Невского района Санкт-Петербурга».</w:t>
      </w:r>
    </w:p>
    <w:p w:rsidR="00000000" w:rsidDel="00000000" w:rsidP="00000000" w:rsidRDefault="00000000" w:rsidRPr="00000000" w14:paraId="000002F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360" w:lineRule="auto"/>
        <w:ind w:left="1211"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r:id="rId24">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http://vzlet.spb.ru</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ГБУ ЦГПВДиМ «Взлёт» Невского района Санкт-Петербурга.</w:t>
      </w:r>
    </w:p>
    <w:p w:rsidR="00000000" w:rsidDel="00000000" w:rsidP="00000000" w:rsidRDefault="00000000" w:rsidRPr="00000000" w14:paraId="000002F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360" w:lineRule="auto"/>
        <w:ind w:left="1211"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r:id="rId25">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https://www.family-theatre.ru</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ГБУДО ДТЦ «Театральная Семья» Невского района Санкт-Петербурга; </w:t>
      </w:r>
    </w:p>
    <w:p w:rsidR="00000000" w:rsidDel="00000000" w:rsidP="00000000" w:rsidRDefault="00000000" w:rsidRPr="00000000" w14:paraId="000002F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360" w:lineRule="auto"/>
        <w:ind w:left="1211"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https://start-plus.spb.ruГБУ ЦДТТ «Старт+» Невского района Санкт-Петербурга.</w:t>
      </w:r>
    </w:p>
    <w:p w:rsidR="00000000" w:rsidDel="00000000" w:rsidP="00000000" w:rsidRDefault="00000000" w:rsidRPr="00000000" w14:paraId="000002F7">
      <w:pPr>
        <w:shd w:fill="ffffff" w:val="clear"/>
        <w:ind w:firstLine="851"/>
        <w:jc w:val="both"/>
        <w:rPr>
          <w:rFonts w:ascii="Times New Roman" w:cs="Times New Roman" w:eastAsia="Times New Roman" w:hAnsi="Times New Roman"/>
          <w:color w:val="1a0dab"/>
          <w:sz w:val="24"/>
          <w:szCs w:val="24"/>
          <w:u w:val="none"/>
        </w:rPr>
      </w:pPr>
      <w:r w:rsidDel="00000000" w:rsidR="00000000" w:rsidRPr="00000000">
        <w:fldChar w:fldCharType="begin"/>
        <w:instrText xml:space="preserve"> HYPERLINK "https://nevapmsc.ru/" </w:instrText>
        <w:fldChar w:fldCharType="separate"/>
      </w:r>
      <w:r w:rsidDel="00000000" w:rsidR="00000000" w:rsidRPr="00000000">
        <w:rPr>
          <w:rtl w:val="0"/>
        </w:rPr>
      </w:r>
    </w:p>
    <w:p w:rsidR="00000000" w:rsidDel="00000000" w:rsidP="00000000" w:rsidRDefault="00000000" w:rsidRPr="00000000" w14:paraId="000002F8">
      <w:pPr>
        <w:shd w:fill="ffffff" w:val="clear"/>
        <w:ind w:firstLine="851"/>
        <w:jc w:val="both"/>
        <w:rPr>
          <w:rFonts w:ascii="Times New Roman" w:cs="Times New Roman" w:eastAsia="Times New Roman" w:hAnsi="Times New Roman"/>
          <w:color w:val="202124"/>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2F9">
      <w:pPr>
        <w:shd w:fill="ffffff" w:val="clear"/>
        <w:ind w:firstLine="851"/>
        <w:jc w:val="both"/>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2FA">
      <w:pPr>
        <w:shd w:fill="ffffff" w:val="clear"/>
        <w:ind w:firstLine="851"/>
        <w:jc w:val="both"/>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2FB">
      <w:pPr>
        <w:shd w:fill="ffffff" w:val="clear"/>
        <w:ind w:firstLine="851"/>
        <w:jc w:val="both"/>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2FC">
      <w:pPr>
        <w:shd w:fill="ffffff" w:val="clear"/>
        <w:ind w:firstLine="851"/>
        <w:jc w:val="both"/>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2FD">
      <w:pPr>
        <w:shd w:fill="ffffff" w:val="clear"/>
        <w:ind w:firstLine="851"/>
        <w:jc w:val="both"/>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2FE">
      <w:pPr>
        <w:shd w:fill="ffffff" w:val="clear"/>
        <w:ind w:firstLine="851"/>
        <w:jc w:val="both"/>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2FF">
      <w:pPr>
        <w:shd w:fill="ffffff" w:val="clear"/>
        <w:ind w:firstLine="851"/>
        <w:jc w:val="both"/>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300">
      <w:pPr>
        <w:shd w:fill="ffffff" w:val="clear"/>
        <w:ind w:firstLine="851"/>
        <w:jc w:val="both"/>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301">
      <w:pPr>
        <w:shd w:fill="ffffff" w:val="clear"/>
        <w:ind w:firstLine="851"/>
        <w:jc w:val="both"/>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302">
      <w:pPr>
        <w:shd w:fill="ffffff" w:val="clear"/>
        <w:ind w:firstLine="851"/>
        <w:jc w:val="both"/>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303">
      <w:pPr>
        <w:shd w:fill="ffffff" w:val="clear"/>
        <w:ind w:firstLine="851"/>
        <w:jc w:val="both"/>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304">
      <w:pPr>
        <w:shd w:fill="ffffff" w:val="clear"/>
        <w:ind w:firstLine="851"/>
        <w:jc w:val="both"/>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305">
      <w:pPr>
        <w:shd w:fill="ffffff" w:val="clear"/>
        <w:ind w:firstLine="851"/>
        <w:jc w:val="both"/>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306">
      <w:pPr>
        <w:shd w:fill="ffffff" w:val="clear"/>
        <w:ind w:firstLine="851"/>
        <w:jc w:val="both"/>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307">
      <w:pPr>
        <w:shd w:fill="ffffff" w:val="clear"/>
        <w:ind w:firstLine="851"/>
        <w:jc w:val="both"/>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308">
      <w:pPr>
        <w:shd w:fill="ffffff" w:val="clear"/>
        <w:ind w:firstLine="851"/>
        <w:jc w:val="both"/>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309">
      <w:pPr>
        <w:shd w:fill="ffffff" w:val="clear"/>
        <w:ind w:firstLine="851"/>
        <w:jc w:val="both"/>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30A">
      <w:pPr>
        <w:shd w:fill="ffffff" w:val="clear"/>
        <w:ind w:firstLine="851"/>
        <w:jc w:val="both"/>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30B">
      <w:pPr>
        <w:shd w:fill="ffffff" w:val="clear"/>
        <w:ind w:firstLine="851"/>
        <w:jc w:val="both"/>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30C">
      <w:pPr>
        <w:shd w:fill="ffffff" w:val="clear"/>
        <w:ind w:firstLine="851"/>
        <w:jc w:val="both"/>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30D">
      <w:pPr>
        <w:shd w:fill="ffffff" w:val="clear"/>
        <w:ind w:firstLine="851"/>
        <w:jc w:val="both"/>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30E">
      <w:pPr>
        <w:shd w:fill="ffffff" w:val="clear"/>
        <w:ind w:firstLine="851"/>
        <w:jc w:val="both"/>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30F">
      <w:pPr>
        <w:shd w:fill="ffffff" w:val="clear"/>
        <w:ind w:firstLine="851"/>
        <w:jc w:val="both"/>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310">
      <w:pPr>
        <w:shd w:fill="ffffff" w:val="clear"/>
        <w:ind w:firstLine="851"/>
        <w:jc w:val="both"/>
        <w:rPr>
          <w:rFonts w:ascii="Arial" w:cs="Arial" w:eastAsia="Arial" w:hAnsi="Arial"/>
          <w:color w:val="202124"/>
        </w:rPr>
      </w:pPr>
      <w:r w:rsidDel="00000000" w:rsidR="00000000" w:rsidRPr="00000000">
        <w:rPr>
          <w:rtl w:val="0"/>
        </w:rPr>
      </w:r>
    </w:p>
    <w:p w:rsidR="00000000" w:rsidDel="00000000" w:rsidP="00000000" w:rsidRDefault="00000000" w:rsidRPr="00000000" w14:paraId="00000311">
      <w:pPr>
        <w:spacing w:after="0" w:before="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ПРИЛОЖЕНИЕ № 1 «МОНИТОРИНГ РЕЗУЛЬТАТИВНОСТИ ПРОГРАММЫ»</w:t>
      </w:r>
    </w:p>
    <w:p w:rsidR="00000000" w:rsidDel="00000000" w:rsidP="00000000" w:rsidRDefault="00000000" w:rsidRPr="00000000" w14:paraId="00000312">
      <w:pPr>
        <w:spacing w:after="0" w:line="24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Анкетирование детей (в начале смены)</w:t>
      </w:r>
    </w:p>
    <w:tbl>
      <w:tblPr>
        <w:tblStyle w:val="Table7"/>
        <w:tblW w:w="9463.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63"/>
        <w:tblGridChange w:id="0">
          <w:tblGrid>
            <w:gridCol w:w="9463"/>
          </w:tblGrid>
        </w:tblGridChange>
      </w:tblGrid>
      <w:tr>
        <w:trPr>
          <w:cantSplit w:val="0"/>
          <w:tblHeader w:val="0"/>
        </w:trPr>
        <w:tc>
          <w:tcPr/>
          <w:p w:rsidR="00000000" w:rsidDel="00000000" w:rsidP="00000000" w:rsidRDefault="00000000" w:rsidRPr="00000000" w14:paraId="0000031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1.Нравится ли тебе в оздоровительном лагере «Город мастеров»</w:t>
            </w:r>
          </w:p>
          <w:p w:rsidR="00000000" w:rsidDel="00000000" w:rsidP="00000000" w:rsidRDefault="00000000" w:rsidRPr="00000000" w14:paraId="0000031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w:t>
            </w:r>
          </w:p>
          <w:p w:rsidR="00000000" w:rsidDel="00000000" w:rsidP="00000000" w:rsidRDefault="00000000" w:rsidRPr="00000000" w14:paraId="0000031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Нет</w:t>
            </w:r>
          </w:p>
        </w:tc>
      </w:tr>
      <w:tr>
        <w:trPr>
          <w:cantSplit w:val="0"/>
          <w:tblHeader w:val="0"/>
        </w:trPr>
        <w:tc>
          <w:tcPr/>
          <w:p w:rsidR="00000000" w:rsidDel="00000000" w:rsidP="00000000" w:rsidRDefault="00000000" w:rsidRPr="00000000" w14:paraId="0000031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Укажи какой раз ты участвуешь в смена оздоровительного лагеря «Город мастеров»</w:t>
            </w:r>
          </w:p>
          <w:p w:rsidR="00000000" w:rsidDel="00000000" w:rsidP="00000000" w:rsidRDefault="00000000" w:rsidRPr="00000000" w14:paraId="0000031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 (число)</w:t>
            </w:r>
          </w:p>
        </w:tc>
      </w:tr>
      <w:tr>
        <w:trPr>
          <w:cantSplit w:val="0"/>
          <w:tblHeader w:val="0"/>
        </w:trPr>
        <w:tc>
          <w:tcPr/>
          <w:p w:rsidR="00000000" w:rsidDel="00000000" w:rsidP="00000000" w:rsidRDefault="00000000" w:rsidRPr="00000000" w14:paraId="0000031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3.Какие отношения между ребятами в вашем отряде?</w:t>
            </w:r>
          </w:p>
          <w:p w:rsidR="00000000" w:rsidDel="00000000" w:rsidP="00000000" w:rsidRDefault="00000000" w:rsidRPr="00000000" w14:paraId="0000031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Доброжелательные, дружные</w:t>
            </w:r>
          </w:p>
          <w:p w:rsidR="00000000" w:rsidDel="00000000" w:rsidP="00000000" w:rsidRDefault="00000000" w:rsidRPr="00000000" w14:paraId="0000031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Напряженные, бывают ссоры</w:t>
            </w:r>
          </w:p>
          <w:p w:rsidR="00000000" w:rsidDel="00000000" w:rsidP="00000000" w:rsidRDefault="00000000" w:rsidRPr="00000000" w14:paraId="0000031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Враждебные, агрессивные</w:t>
            </w:r>
          </w:p>
        </w:tc>
      </w:tr>
      <w:tr>
        <w:trPr>
          <w:cantSplit w:val="0"/>
          <w:tblHeader w:val="0"/>
        </w:trPr>
        <w:tc>
          <w:tcPr/>
          <w:p w:rsidR="00000000" w:rsidDel="00000000" w:rsidP="00000000" w:rsidRDefault="00000000" w:rsidRPr="00000000" w14:paraId="0000031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Интересна ли тебе тематика смены «ЛЕТО! ТВОРЧЕСТВО! ДРУЗЬЯ!»</w:t>
            </w:r>
          </w:p>
          <w:p w:rsidR="00000000" w:rsidDel="00000000" w:rsidP="00000000" w:rsidRDefault="00000000" w:rsidRPr="00000000" w14:paraId="0000031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w:t>
            </w:r>
          </w:p>
          <w:p w:rsidR="00000000" w:rsidDel="00000000" w:rsidP="00000000" w:rsidRDefault="00000000" w:rsidRPr="00000000" w14:paraId="0000031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Нет</w:t>
            </w:r>
          </w:p>
          <w:p w:rsidR="00000000" w:rsidDel="00000000" w:rsidP="00000000" w:rsidRDefault="00000000" w:rsidRPr="00000000" w14:paraId="0000031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20">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Планируешь ли ты участвовать в делах отряда?</w:t>
            </w:r>
          </w:p>
          <w:p w:rsidR="00000000" w:rsidDel="00000000" w:rsidP="00000000" w:rsidRDefault="00000000" w:rsidRPr="00000000" w14:paraId="0000032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 всегда </w:t>
            </w:r>
          </w:p>
          <w:p w:rsidR="00000000" w:rsidDel="00000000" w:rsidP="00000000" w:rsidRDefault="00000000" w:rsidRPr="00000000" w14:paraId="0000032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Иногда </w:t>
            </w:r>
          </w:p>
          <w:p w:rsidR="00000000" w:rsidDel="00000000" w:rsidP="00000000" w:rsidRDefault="00000000" w:rsidRPr="00000000" w14:paraId="0000032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Нет, не хочу </w:t>
            </w:r>
          </w:p>
          <w:p w:rsidR="00000000" w:rsidDel="00000000" w:rsidP="00000000" w:rsidRDefault="00000000" w:rsidRPr="00000000" w14:paraId="0000032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Другое______________</w:t>
            </w:r>
          </w:p>
          <w:p w:rsidR="00000000" w:rsidDel="00000000" w:rsidP="00000000" w:rsidRDefault="00000000" w:rsidRPr="00000000" w14:paraId="0000032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26">
      <w:pPr>
        <w:shd w:fill="ffffff" w:val="clear"/>
        <w:spacing w:after="0" w:before="0" w:line="24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sz w:val="24"/>
          <w:szCs w:val="24"/>
          <w:rtl w:val="0"/>
        </w:rPr>
        <w:t xml:space="preserve">2. </w:t>
      </w:r>
      <w:r w:rsidDel="00000000" w:rsidR="00000000" w:rsidRPr="00000000">
        <w:rPr>
          <w:rFonts w:ascii="Times New Roman" w:cs="Times New Roman" w:eastAsia="Times New Roman" w:hAnsi="Times New Roman"/>
          <w:b w:val="1"/>
          <w:bCs w:val="1"/>
          <w:sz w:val="24"/>
          <w:szCs w:val="24"/>
          <w:u w:val="single"/>
          <w:rtl w:val="0"/>
        </w:rPr>
        <w:t xml:space="preserve">Анкетирование детей (в конце смены)</w:t>
      </w:r>
    </w:p>
    <w:tbl>
      <w:tblPr>
        <w:tblStyle w:val="Table8"/>
        <w:tblW w:w="9639.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9"/>
        <w:tblGridChange w:id="0">
          <w:tblGrid>
            <w:gridCol w:w="9639"/>
          </w:tblGrid>
        </w:tblGridChange>
      </w:tblGrid>
      <w:tr>
        <w:trPr>
          <w:cantSplit w:val="0"/>
          <w:tblHeader w:val="0"/>
        </w:trPr>
        <w:tc>
          <w:tcPr/>
          <w:p w:rsidR="00000000" w:rsidDel="00000000" w:rsidP="00000000" w:rsidRDefault="00000000" w:rsidRPr="00000000" w14:paraId="00000327">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Дорогой друг! </w:t>
            </w:r>
          </w:p>
          <w:p w:rsidR="00000000" w:rsidDel="00000000" w:rsidP="00000000" w:rsidRDefault="00000000" w:rsidRPr="00000000" w14:paraId="00000328">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Подошла к концу лагерная смена. Чем она запомнилась тебе, как ты чувствовал себя в нашем лагере, в коллективе ребят и подростков, что волновало тебя? Это те вопросы, ответив на которые, ты сможешь сделать так, чтобы в следующий раз (когда ты снова будешь отдыхать с нами) ты смог чувствовать себя более комфортно.</w:t>
            </w:r>
          </w:p>
        </w:tc>
      </w:tr>
      <w:tr>
        <w:trPr>
          <w:cantSplit w:val="0"/>
          <w:tblHeader w:val="0"/>
        </w:trPr>
        <w:tc>
          <w:tcPr/>
          <w:p w:rsidR="00000000" w:rsidDel="00000000" w:rsidP="00000000" w:rsidRDefault="00000000" w:rsidRPr="00000000" w14:paraId="00000329">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Фамилия, имя</w:t>
            </w:r>
          </w:p>
        </w:tc>
      </w:tr>
      <w:tr>
        <w:trPr>
          <w:cantSplit w:val="0"/>
          <w:tblHeader w:val="0"/>
        </w:trPr>
        <w:tc>
          <w:tcPr/>
          <w:p w:rsidR="00000000" w:rsidDel="00000000" w:rsidP="00000000" w:rsidRDefault="00000000" w:rsidRPr="00000000" w14:paraId="0000032A">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Возраст (сколько тебе лет)</w:t>
            </w:r>
          </w:p>
        </w:tc>
      </w:tr>
      <w:tr>
        <w:trPr>
          <w:cantSplit w:val="0"/>
          <w:tblHeader w:val="0"/>
        </w:trPr>
        <w:tc>
          <w:tcPr/>
          <w:p w:rsidR="00000000" w:rsidDel="00000000" w:rsidP="00000000" w:rsidRDefault="00000000" w:rsidRPr="00000000" w14:paraId="0000032B">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Отряд</w:t>
            </w:r>
          </w:p>
        </w:tc>
      </w:tr>
      <w:tr>
        <w:trPr>
          <w:cantSplit w:val="0"/>
          <w:tblHeader w:val="0"/>
        </w:trPr>
        <w:tc>
          <w:tcPr/>
          <w:p w:rsidR="00000000" w:rsidDel="00000000" w:rsidP="00000000" w:rsidRDefault="00000000" w:rsidRPr="00000000" w14:paraId="0000032C">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Понравилось ли тебе отдыхать в нашем лагере?</w:t>
            </w:r>
          </w:p>
        </w:tc>
      </w:tr>
      <w:tr>
        <w:trPr>
          <w:cantSplit w:val="0"/>
          <w:tblHeader w:val="0"/>
        </w:trPr>
        <w:tc>
          <w:tcPr/>
          <w:p w:rsidR="00000000" w:rsidDel="00000000" w:rsidP="00000000" w:rsidRDefault="00000000" w:rsidRPr="00000000" w14:paraId="0000032D">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Кем ты чаще всего был в течение смены (выбери один вариант ответа)? </w:t>
            </w:r>
          </w:p>
          <w:p w:rsidR="00000000" w:rsidDel="00000000" w:rsidP="00000000" w:rsidRDefault="00000000" w:rsidRPr="00000000" w14:paraId="0000032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Организатором</w:t>
            </w:r>
          </w:p>
          <w:p w:rsidR="00000000" w:rsidDel="00000000" w:rsidP="00000000" w:rsidRDefault="00000000" w:rsidRPr="00000000" w14:paraId="0000032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Активным участником</w:t>
            </w:r>
          </w:p>
          <w:p w:rsidR="00000000" w:rsidDel="00000000" w:rsidP="00000000" w:rsidRDefault="00000000" w:rsidRPr="00000000" w14:paraId="0000033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Генератором идей (предлагал новые идеи)</w:t>
            </w:r>
          </w:p>
          <w:p w:rsidR="00000000" w:rsidDel="00000000" w:rsidP="00000000" w:rsidRDefault="00000000" w:rsidRPr="00000000" w14:paraId="0000033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Наблюдателем (на все смотрел со стороны)</w:t>
            </w:r>
          </w:p>
        </w:tc>
      </w:tr>
      <w:tr>
        <w:trPr>
          <w:cantSplit w:val="0"/>
          <w:tblHeader w:val="0"/>
        </w:trPr>
        <w:tc>
          <w:tcPr/>
          <w:p w:rsidR="00000000" w:rsidDel="00000000" w:rsidP="00000000" w:rsidRDefault="00000000" w:rsidRPr="00000000" w14:paraId="00000332">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чем из предложенного в смене ты смог себя проявить (выбери варианты ответов)? </w:t>
            </w:r>
          </w:p>
          <w:p w:rsidR="00000000" w:rsidDel="00000000" w:rsidP="00000000" w:rsidRDefault="00000000" w:rsidRPr="00000000" w14:paraId="0000033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оформлении уголка</w:t>
            </w:r>
          </w:p>
          <w:p w:rsidR="00000000" w:rsidDel="00000000" w:rsidP="00000000" w:rsidRDefault="00000000" w:rsidRPr="00000000" w14:paraId="0000033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организации и проведении дел в команде</w:t>
            </w:r>
          </w:p>
          <w:p w:rsidR="00000000" w:rsidDel="00000000" w:rsidP="00000000" w:rsidRDefault="00000000" w:rsidRPr="00000000" w14:paraId="0000033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активном участии в общих лагерных мероприятиях</w:t>
            </w:r>
          </w:p>
          <w:p w:rsidR="00000000" w:rsidDel="00000000" w:rsidP="00000000" w:rsidRDefault="00000000" w:rsidRPr="00000000" w14:paraId="0000033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спорте</w:t>
            </w:r>
          </w:p>
          <w:p w:rsidR="00000000" w:rsidDel="00000000" w:rsidP="00000000" w:rsidRDefault="00000000" w:rsidRPr="00000000" w14:paraId="0000033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прикладном творчестве </w:t>
            </w:r>
          </w:p>
          <w:p w:rsidR="00000000" w:rsidDel="00000000" w:rsidP="00000000" w:rsidRDefault="00000000" w:rsidRPr="00000000" w14:paraId="0000033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сценическом творчестве</w:t>
            </w:r>
          </w:p>
          <w:p w:rsidR="00000000" w:rsidDel="00000000" w:rsidP="00000000" w:rsidRDefault="00000000" w:rsidRPr="00000000" w14:paraId="0000033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свой вариант</w:t>
            </w:r>
          </w:p>
        </w:tc>
      </w:tr>
      <w:tr>
        <w:trPr>
          <w:cantSplit w:val="0"/>
          <w:tblHeader w:val="0"/>
        </w:trPr>
        <w:tc>
          <w:tcPr/>
          <w:p w:rsidR="00000000" w:rsidDel="00000000" w:rsidP="00000000" w:rsidRDefault="00000000" w:rsidRPr="00000000" w14:paraId="0000033A">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Какие отряды, общие лагерные дела и мероприятия тебе запомнились (понравились) больше всего. Перечисли их.</w:t>
            </w:r>
          </w:p>
        </w:tc>
      </w:tr>
      <w:tr>
        <w:trPr>
          <w:cantSplit w:val="0"/>
          <w:tblHeader w:val="0"/>
        </w:trPr>
        <w:tc>
          <w:tcPr/>
          <w:p w:rsidR="00000000" w:rsidDel="00000000" w:rsidP="00000000" w:rsidRDefault="00000000" w:rsidRPr="00000000" w14:paraId="0000033B">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Самым трудным для меня в лагере было:</w:t>
            </w:r>
          </w:p>
        </w:tc>
      </w:tr>
      <w:tr>
        <w:trPr>
          <w:cantSplit w:val="0"/>
          <w:tblHeader w:val="0"/>
        </w:trPr>
        <w:tc>
          <w:tcPr/>
          <w:p w:rsidR="00000000" w:rsidDel="00000000" w:rsidP="00000000" w:rsidRDefault="00000000" w:rsidRPr="00000000" w14:paraId="0000033C">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 время, проведенное в лагере, я стал, научился:</w:t>
            </w:r>
          </w:p>
        </w:tc>
      </w:tr>
      <w:tr>
        <w:trPr>
          <w:cantSplit w:val="0"/>
          <w:trHeight w:val="70" w:hRule="atLeast"/>
          <w:tblHeader w:val="0"/>
        </w:trPr>
        <w:tc>
          <w:tcPr/>
          <w:p w:rsidR="00000000" w:rsidDel="00000000" w:rsidP="00000000" w:rsidRDefault="00000000" w:rsidRPr="00000000" w14:paraId="0000033D">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Больше всего за смену мне понравилось (запомнилось):</w:t>
            </w:r>
          </w:p>
        </w:tc>
      </w:tr>
      <w:tr>
        <w:trPr>
          <w:cantSplit w:val="0"/>
          <w:tblHeader w:val="0"/>
        </w:trPr>
        <w:tc>
          <w:tcPr/>
          <w:p w:rsidR="00000000" w:rsidDel="00000000" w:rsidP="00000000" w:rsidRDefault="00000000" w:rsidRPr="00000000" w14:paraId="0000033E">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Уходя из лагеря, я хотел бы сказать:</w:t>
            </w:r>
          </w:p>
        </w:tc>
      </w:tr>
    </w:tbl>
    <w:p w:rsidR="00000000" w:rsidDel="00000000" w:rsidP="00000000" w:rsidRDefault="00000000" w:rsidRPr="00000000" w14:paraId="0000033F">
      <w:pPr>
        <w:shd w:fill="ffffff" w:val="clear"/>
        <w:spacing w:after="0" w:line="24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3. </w:t>
      </w:r>
      <w:r w:rsidDel="00000000" w:rsidR="00000000" w:rsidRPr="00000000">
        <w:rPr>
          <w:rFonts w:ascii="Times New Roman" w:cs="Times New Roman" w:eastAsia="Times New Roman" w:hAnsi="Times New Roman"/>
          <w:b w:val="1"/>
          <w:bCs w:val="1"/>
          <w:color w:val="000000"/>
          <w:sz w:val="24"/>
          <w:szCs w:val="24"/>
          <w:rtl w:val="0"/>
        </w:rPr>
        <w:t xml:space="preserve">Опрос родителей:</w:t>
      </w:r>
    </w:p>
    <w:p w:rsidR="00000000" w:rsidDel="00000000" w:rsidP="00000000" w:rsidRDefault="00000000" w:rsidRPr="00000000" w14:paraId="00000340">
      <w:pPr>
        <w:shd w:fill="ffffff" w:val="clea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Первый ли раз Ваш ребенок находится в оздоровительном Лагере с дневным пребыванием детей, организованном ГБОУ гимназии №513 Невского района Санкт-Петербурга? </w:t>
      </w:r>
    </w:p>
    <w:p w:rsidR="00000000" w:rsidDel="00000000" w:rsidP="00000000" w:rsidRDefault="00000000" w:rsidRPr="00000000" w14:paraId="00000341">
      <w:pPr>
        <w:shd w:fill="ffffff" w:val="clea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Если нет, то укажите, пожалуйста, количество сезонов пребывания ребенка в Лагере _________.</w:t>
      </w:r>
    </w:p>
    <w:p w:rsidR="00000000" w:rsidDel="00000000" w:rsidP="00000000" w:rsidRDefault="00000000" w:rsidRPr="00000000" w14:paraId="00000342">
      <w:pPr>
        <w:shd w:fill="ffffff" w:val="clea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Нравится ли вашему ребенку в Лагере? ___________ (да, нет).</w:t>
      </w:r>
    </w:p>
    <w:p w:rsidR="00000000" w:rsidDel="00000000" w:rsidP="00000000" w:rsidRDefault="00000000" w:rsidRPr="00000000" w14:paraId="00000343">
      <w:pPr>
        <w:shd w:fill="ffffff" w:val="clea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Какими, по рассказу ребенка, мероприятиями в Лагере он больше всего доволен? _____________________________________________________________________________.</w:t>
      </w:r>
    </w:p>
    <w:p w:rsidR="00000000" w:rsidDel="00000000" w:rsidP="00000000" w:rsidRDefault="00000000" w:rsidRPr="00000000" w14:paraId="00000344">
      <w:pPr>
        <w:shd w:fill="ffffff" w:val="clea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Если у вас есть предложения по улучшению пребывания детей в Лагере на следующий год? _______________________________________-</w:t>
      </w:r>
    </w:p>
    <w:p w:rsidR="00000000" w:rsidDel="00000000" w:rsidP="00000000" w:rsidRDefault="00000000" w:rsidRPr="00000000" w14:paraId="00000345">
      <w:pPr>
        <w:shd w:fill="ffffff" w:val="clea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46">
      <w:pPr>
        <w:shd w:fill="ffffff" w:val="clea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47">
      <w:pPr>
        <w:shd w:fill="ffffff" w:val="clea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48">
      <w:pPr>
        <w:shd w:fill="ffffff" w:val="clea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49">
      <w:pPr>
        <w:shd w:fill="ffffff" w:val="clea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4A">
      <w:pPr>
        <w:shd w:fill="ffffff" w:val="clea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4B">
      <w:pPr>
        <w:shd w:fill="ffffff" w:val="clea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4C">
      <w:pPr>
        <w:shd w:fill="ffffff" w:val="clea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4D">
      <w:pPr>
        <w:shd w:fill="ffffff" w:val="clea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4E">
      <w:pPr>
        <w:shd w:fill="ffffff" w:val="clea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4F">
      <w:pPr>
        <w:shd w:fill="ffffff" w:val="clea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50">
      <w:pPr>
        <w:shd w:fill="ffffff" w:val="clea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51">
      <w:pPr>
        <w:shd w:fill="ffffff" w:val="clea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52">
      <w:pPr>
        <w:shd w:fill="ffffff" w:val="clea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53">
      <w:pPr>
        <w:shd w:fill="ffffff" w:val="clea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54">
      <w:pPr>
        <w:shd w:fill="ffffff" w:val="clea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55">
      <w:pPr>
        <w:shd w:fill="ffffff" w:val="clea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56">
      <w:pPr>
        <w:rPr>
          <w:rFonts w:ascii="Times New Roman" w:cs="Times New Roman" w:eastAsia="Times New Roman" w:hAnsi="Times New Roman"/>
          <w:b w:val="1"/>
          <w:bCs w:val="1"/>
          <w:sz w:val="24"/>
          <w:szCs w:val="24"/>
        </w:rPr>
      </w:pPr>
      <w:bookmarkStart w:colFirst="0" w:colLast="0" w:name="_hb9x1svldxcj" w:id="1"/>
      <w:bookmarkEnd w:id="1"/>
      <w:r w:rsidDel="00000000" w:rsidR="00000000" w:rsidRPr="00000000">
        <w:rPr>
          <w:rFonts w:ascii="Times New Roman" w:cs="Times New Roman" w:eastAsia="Times New Roman" w:hAnsi="Times New Roman"/>
          <w:b w:val="1"/>
          <w:bCs w:val="1"/>
          <w:sz w:val="24"/>
          <w:szCs w:val="24"/>
          <w:rtl w:val="0"/>
        </w:rPr>
        <w:t xml:space="preserve">ПРИЛОЖЕНИЕ 2 ПЛАН ПРОВЕДЕНИЯ ИПТ «РЕГИСТРАЦИЯ»</w:t>
      </w:r>
    </w:p>
    <w:p w:rsidR="00000000" w:rsidDel="00000000" w:rsidP="00000000" w:rsidRDefault="00000000" w:rsidRPr="00000000" w14:paraId="000003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Дата проведения: 29 мая </w:t>
      </w:r>
    </w:p>
    <w:p w:rsidR="00000000" w:rsidDel="00000000" w:rsidP="00000000" w:rsidRDefault="00000000" w:rsidRPr="00000000" w14:paraId="000003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Время: 16.30 – 17.30 </w:t>
      </w:r>
    </w:p>
    <w:p w:rsidR="00000000" w:rsidDel="00000000" w:rsidP="00000000" w:rsidRDefault="00000000" w:rsidRPr="00000000" w14:paraId="000003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Место: территория ГДОЛ </w:t>
      </w:r>
    </w:p>
    <w:p w:rsidR="00000000" w:rsidDel="00000000" w:rsidP="00000000" w:rsidRDefault="00000000" w:rsidRPr="00000000" w14:paraId="000003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Цель: дать представление обучающимся об основных пространствах лагеря</w:t>
      </w:r>
    </w:p>
    <w:p w:rsidR="00000000" w:rsidDel="00000000" w:rsidP="00000000" w:rsidRDefault="00000000" w:rsidRPr="00000000" w14:paraId="000003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Описание: отряд делится на две команды. Старт игры в актовом зале. Для того, чтобы определить, какое пространство будет первым, одной команде необходимо считать QR-код, а второй найти конверт цвета своего отряда, в котором будет ребус, отгадав который, обучающиеся поймут, куда нужно будет идти. На каждой станции, ведущий рассказывает о пространстве, затем, выдаёт задание, при выполнении которого команда получает жетон. При получении всех жетонов, отряд получает свидетельство о регистрации своего продюсерского центра.</w:t>
      </w:r>
    </w:p>
    <w:p w:rsidR="00000000" w:rsidDel="00000000" w:rsidP="00000000" w:rsidRDefault="00000000" w:rsidRPr="00000000" w14:paraId="000003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Время на каждой станции: 5 минут</w:t>
      </w:r>
    </w:p>
    <w:p w:rsidR="00000000" w:rsidDel="00000000" w:rsidP="00000000" w:rsidRDefault="00000000" w:rsidRPr="00000000" w14:paraId="0000035D">
      <w:pPr>
        <w:shd w:fill="ffffff" w:val="clea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tbl>
      <w:tblPr>
        <w:tblStyle w:val="Table9"/>
        <w:tblW w:w="9615.0" w:type="dxa"/>
        <w:jc w:val="left"/>
        <w:tblInd w:w="12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18"/>
        <w:gridCol w:w="3538"/>
        <w:gridCol w:w="2959"/>
        <w:tblGridChange w:id="0">
          <w:tblGrid>
            <w:gridCol w:w="3118"/>
            <w:gridCol w:w="3538"/>
            <w:gridCol w:w="2959"/>
          </w:tblGrid>
        </w:tblGridChange>
      </w:tblGrid>
      <w:tr>
        <w:trPr>
          <w:cantSplit w:val="0"/>
          <w:trHeight w:val="518" w:hRule="atLeast"/>
          <w:tblHeader w:val="0"/>
        </w:trPr>
        <w:tc>
          <w:tcPr/>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40" w:lineRule="auto"/>
              <w:ind w:left="68" w:right="61"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Пространство</w:t>
            </w:r>
          </w:p>
        </w:tc>
        <w:tc>
          <w:tcPr/>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40" w:lineRule="auto"/>
              <w:ind w:left="165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Описание</w:t>
            </w:r>
          </w:p>
        </w:tc>
        <w:tc>
          <w:tcPr/>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40" w:lineRule="auto"/>
              <w:ind w:left="146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Задание</w:t>
            </w:r>
          </w:p>
        </w:tc>
      </w:tr>
      <w:tr>
        <w:trPr>
          <w:cantSplit w:val="0"/>
          <w:trHeight w:val="2539" w:hRule="atLeast"/>
          <w:tblHeader w:val="0"/>
        </w:trPr>
        <w:tc>
          <w:tcPr/>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68" w:right="4"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Столовая</w:t>
            </w:r>
          </w:p>
        </w:tc>
        <w:tc>
          <w:tcPr/>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29" w:right="6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 пришли в нашу столовую.</w:t>
            </w:r>
          </w:p>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276" w:lineRule="auto"/>
              <w:ind w:left="170" w:right="160" w:hanging="1.0000000000000142"/>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Где нас будут вкусно и сбалансированно кормить три раза в день: на завтрак, на обед и на полдник. Перед каждым приёмом пищи не забывайте мыть руки</w:t>
            </w:r>
          </w:p>
        </w:tc>
        <w:tc>
          <w:tcPr/>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79" w:right="11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Распределить полезную и вредную пищу (на карточках)</w:t>
            </w:r>
          </w:p>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26" w:right="303" w:firstLine="45"/>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чтобы узнать номер следующего кабинета, решите пример:</w:t>
            </w:r>
          </w:p>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9" w:right="117"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40-13+1</w:t>
            </w:r>
          </w:p>
        </w:tc>
      </w:tr>
      <w:tr>
        <w:trPr>
          <w:cantSplit w:val="0"/>
          <w:trHeight w:val="3175" w:hRule="atLeast"/>
          <w:tblHeader w:val="0"/>
        </w:trPr>
        <w:tc>
          <w:tcPr/>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68" w:right="4"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Мастерская (каб. № 26)</w:t>
            </w:r>
          </w:p>
        </w:tc>
        <w:tc>
          <w:tcPr/>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7" w:right="109" w:firstLine="6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 находитесь в мастерской в кабинете № 26. Здесь для вас будут проводить интересные занятия Татьяна Михайловна и Галина Владимировна. На занятиях вы будете делать красивые поделки из разных материалов и в разных техниках. Но не будем забывать</w:t>
            </w:r>
          </w:p>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6" w:right="7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 технике безопасности и</w:t>
            </w:r>
          </w:p>
        </w:tc>
        <w:tc>
          <w:tcPr/>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81" w:right="111"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Сделать ракету в технике апликация</w:t>
            </w:r>
          </w:p>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79" w:right="11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того, чтобы понять, куда двигаться дальше, решите анаграмму: ротяндео емтос</w:t>
            </w:r>
          </w:p>
        </w:tc>
      </w:tr>
    </w:tbl>
    <w:p w:rsidR="00000000" w:rsidDel="00000000" w:rsidP="00000000" w:rsidRDefault="00000000" w:rsidRPr="00000000" w14:paraId="0000036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F">
      <w:pPr>
        <w:rPr>
          <w:rFonts w:ascii="Times New Roman" w:cs="Times New Roman" w:eastAsia="Times New Roman" w:hAnsi="Times New Roman"/>
          <w:sz w:val="24"/>
          <w:szCs w:val="24"/>
        </w:rPr>
      </w:pPr>
      <w:r w:rsidDel="00000000" w:rsidR="00000000" w:rsidRPr="00000000">
        <w:rPr>
          <w:rtl w:val="0"/>
        </w:rPr>
      </w:r>
    </w:p>
    <w:tbl>
      <w:tblPr>
        <w:tblStyle w:val="Table10"/>
        <w:tblW w:w="9615.0" w:type="dxa"/>
        <w:jc w:val="left"/>
        <w:tblInd w:w="12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18"/>
        <w:gridCol w:w="3538"/>
        <w:gridCol w:w="2959"/>
        <w:tblGridChange w:id="0">
          <w:tblGrid>
            <w:gridCol w:w="3118"/>
            <w:gridCol w:w="3538"/>
            <w:gridCol w:w="2959"/>
          </w:tblGrid>
        </w:tblGridChange>
      </w:tblGrid>
      <w:tr>
        <w:trPr>
          <w:cantSplit w:val="0"/>
          <w:trHeight w:val="952" w:hRule="atLeast"/>
          <w:tblHeader w:val="0"/>
        </w:trPr>
        <w:tc>
          <w:tcPr/>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928" w:right="641" w:hanging="276.000000000000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внимательно слушать преподавателей.</w:t>
            </w:r>
          </w:p>
        </w:tc>
        <w:tc>
          <w:tcPr/>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125" w:hRule="atLeast"/>
          <w:tblHeader w:val="0"/>
        </w:trPr>
        <w:tc>
          <w:tcPr/>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68" w:right="1"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Отрядное место</w:t>
            </w:r>
          </w:p>
        </w:tc>
        <w:tc>
          <w:tcPr/>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36" w:right="127" w:firstLine="57.000000000000014"/>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Приветствуем вас в вашем отрядном месте. Это тот кабинет, где вы будете собираться вашим отрядом, готовить мероприятия, играть, общаться, подводить итоги прошедшего дня. Мы надеемся, что вы уже все познакомились, подружились, выбрали название, командира отряда.</w:t>
            </w:r>
          </w:p>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6" w:right="6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Если, нет, то время ещё у вас есть.</w:t>
            </w:r>
          </w:p>
        </w:tc>
        <w:tc>
          <w:tcPr/>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72" w:right="164" w:firstLine="56.99999999999999"/>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Вспомнить песню о дружбе и вместе её спеть А для того, чтобы найти следующую локацию я предлагаю вам подумать: если, театр начинается с вешалки, то в какой локации начинается каждый день в нашем лагере?</w:t>
            </w:r>
          </w:p>
        </w:tc>
      </w:tr>
      <w:tr>
        <w:trPr>
          <w:cantSplit w:val="0"/>
          <w:trHeight w:val="4128" w:hRule="atLeast"/>
          <w:tblHeader w:val="0"/>
        </w:trPr>
        <w:tc>
          <w:tcPr/>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68" w:right="4"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Двор гимназии</w:t>
            </w:r>
          </w:p>
        </w:tc>
        <w:tc>
          <w:tcPr/>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30" w:right="6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Это двор нашей гимназии.</w:t>
            </w:r>
          </w:p>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27" w:right="121" w:firstLine="0.9999999999999964"/>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Именно здесь мы будем с вами собираться утром, нас будут встречать воспитатели. Так же каждое утро при хорошей погоде во дворе будет проходить зарядка, а затем, линейка, где мы будем узнавать план на предстоящий день и получать награды за прошедшие мероприятия.</w:t>
            </w:r>
          </w:p>
        </w:tc>
        <w:tc>
          <w:tcPr/>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27" w:right="120" w:firstLine="60.99999999999998"/>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Предлагаем вам внимательно осмотреться, для этого встаньте спиной ко входу и посчитайте окна справа и слева от вас.</w:t>
            </w:r>
          </w:p>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75" w:right="169" w:firstLine="61.99999999999999"/>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следующее пространство - зал, где можно позаниматься физкультурой, находится он рядом с зелёной полянкой</w:t>
            </w:r>
          </w:p>
        </w:tc>
      </w:tr>
      <w:tr>
        <w:trPr>
          <w:cantSplit w:val="0"/>
          <w:trHeight w:val="952" w:hRule="atLeast"/>
          <w:tblHeader w:val="0"/>
        </w:trPr>
        <w:tc>
          <w:tcPr/>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68"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Спортивный зал</w:t>
            </w:r>
          </w:p>
        </w:tc>
        <w:tc>
          <w:tcPr/>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65" w:right="0" w:hanging="82.0000000000000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находитесь в спортивном зале. Именно здесь будут</w:t>
            </w:r>
          </w:p>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28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проходить спортивные часы,</w:t>
            </w:r>
          </w:p>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84" w:right="175" w:hanging="1.999999999999993"/>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соревнования. Здесь мы будем выявлять сильных, ловких, умелых, в этом зале будет проходить зарядка и линейка в</w:t>
            </w:r>
          </w:p>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28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плохую погоду</w:t>
            </w:r>
          </w:p>
        </w:tc>
        <w:tc>
          <w:tcPr/>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80" w:right="111"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Эстафета «Водоносы»</w:t>
            </w:r>
          </w:p>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82" w:right="173" w:firstLine="60.99999999999998"/>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для перехода в следующее пространство решите пример (100-96)*7</w:t>
            </w:r>
          </w:p>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82" w:right="173" w:firstLine="60.99999999999998"/>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82" w:right="173" w:firstLine="60.99999999999998"/>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1"/>
        <w:tblW w:w="9615.0" w:type="dxa"/>
        <w:jc w:val="left"/>
        <w:tblInd w:w="12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18"/>
        <w:gridCol w:w="3538"/>
        <w:gridCol w:w="2959"/>
        <w:tblGridChange w:id="0">
          <w:tblGrid>
            <w:gridCol w:w="3118"/>
            <w:gridCol w:w="3538"/>
            <w:gridCol w:w="2959"/>
          </w:tblGrid>
        </w:tblGridChange>
      </w:tblGrid>
      <w:tr>
        <w:trPr>
          <w:cantSplit w:val="0"/>
          <w:trHeight w:val="3492" w:hRule="atLeast"/>
          <w:tblHeader w:val="0"/>
        </w:trPr>
        <w:tc>
          <w:tcPr/>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68" w:right="5"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Медкабинет</w:t>
            </w:r>
          </w:p>
        </w:tc>
        <w:tc>
          <w:tcPr/>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6" w:right="137" w:firstLine="57.999999999999986"/>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 находитесь в медкабинете. Здесь у вас будет каждый день проходить медосмотр. Если, у вас что-то заболело, чувствуете недомогание, сразу обращайтесь к воспитателю, он приведёт вас сюда, где вам окажут помощь</w:t>
            </w:r>
          </w:p>
        </w:tc>
        <w:tc>
          <w:tcPr/>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56" w:right="244" w:firstLine="55"/>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Правильно найти внутренние органы человека, нанести их на макет</w:t>
            </w:r>
          </w:p>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64" w:right="206" w:firstLine="8.999999999999986"/>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того, чтобы понять, куда вам нужно дальше двигаться, отгадайте загадку:</w:t>
            </w:r>
          </w:p>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38" w:right="269"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Здесь на сцене выступаем,</w:t>
            </w:r>
          </w:p>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79" w:right="116"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Праздники проходят в</w:t>
            </w:r>
          </w:p>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нем,</w:t>
            </w:r>
          </w:p>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79" w:right="116"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КВНы здесь играем, Песни разные поем.</w:t>
            </w:r>
          </w:p>
        </w:tc>
      </w:tr>
    </w:tbl>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2"/>
        <w:tblW w:w="9615.0" w:type="dxa"/>
        <w:jc w:val="left"/>
        <w:tblInd w:w="12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18"/>
        <w:gridCol w:w="3538"/>
        <w:gridCol w:w="2959"/>
        <w:tblGridChange w:id="0">
          <w:tblGrid>
            <w:gridCol w:w="3118"/>
            <w:gridCol w:w="3538"/>
            <w:gridCol w:w="2959"/>
          </w:tblGrid>
        </w:tblGridChange>
      </w:tblGrid>
      <w:tr>
        <w:trPr>
          <w:cantSplit w:val="0"/>
          <w:trHeight w:val="6031" w:hRule="atLeast"/>
          <w:tblHeader w:val="0"/>
        </w:trPr>
        <w:tc>
          <w:tcPr/>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87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Актовый зал</w:t>
            </w:r>
          </w:p>
        </w:tc>
        <w:tc>
          <w:tcPr/>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30" w:right="6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 пришли в актовый зал.</w:t>
            </w:r>
          </w:p>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12" w:right="105" w:hanging="0.9999999999999964"/>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Именно здесь будут проходить все наши творческие мероприятия: концерт открытия и закрытия смены, конкурс рекламы, кинофестиваль «В стране сказок А.С. Пушкина», отчётные мероприятия, «Ла-ла- Лэнд», Интуиция, смотр Art- объектов «Музей кино», Танц- баттл, а так же здесь вы будете посещать творческую студию</w:t>
            </w:r>
          </w:p>
        </w:tc>
        <w:tc>
          <w:tcPr/>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49" w:right="294" w:hanging="18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Разыграть небольшую сценку - экспромт</w:t>
            </w:r>
          </w:p>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32" w:right="108" w:hanging="35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для того, чтобы понять, куда дальше идти, отгадайте загадку:</w:t>
            </w:r>
          </w:p>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79"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Сюда я иду, чтобы чая попить</w:t>
            </w:r>
          </w:p>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79" w:right="11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чтобы пирожных сладких купить.</w:t>
            </w:r>
          </w:p>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79" w:right="11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Салата отведаю здесь я и плова.</w:t>
            </w:r>
          </w:p>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37" w:right="269"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Здесь все есть, что хочешь ты. Это...</w:t>
            </w:r>
          </w:p>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79" w:right="112"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(Если, это последняя станция команда</w:t>
            </w:r>
          </w:p>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19" w:right="111"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возвращается в отрядное место)</w:t>
            </w:r>
          </w:p>
        </w:tc>
      </w:tr>
    </w:tbl>
    <w:p w:rsidR="00000000" w:rsidDel="00000000" w:rsidP="00000000" w:rsidRDefault="00000000" w:rsidRPr="00000000" w14:paraId="0000039B">
      <w:pPr>
        <w:rPr>
          <w:rFonts w:ascii="Times New Roman" w:cs="Times New Roman" w:eastAsia="Times New Roman" w:hAnsi="Times New Roman"/>
          <w:sz w:val="24"/>
          <w:szCs w:val="24"/>
        </w:rPr>
        <w:sectPr>
          <w:type w:val="nextPage"/>
          <w:pgSz w:h="16838" w:w="11906" w:orient="portrait"/>
          <w:pgMar w:bottom="1134" w:top="1134" w:left="1701" w:right="850" w:header="708" w:footer="708"/>
        </w:sectPr>
      </w:pPr>
      <w:r w:rsidDel="00000000" w:rsidR="00000000" w:rsidRPr="00000000">
        <w:rPr>
          <w:rtl w:val="0"/>
        </w:rPr>
      </w:r>
    </w:p>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ПРИЛОЖЕНИЕ 3 ПЛАН ПРОВЕДЕНИЯ ОБЩЕЛАГЕРНОГО МЕРОПРИЯТИЯ «ПУТЕШЕСТВИЕ В СТРАНУ ДЕТСТВА»</w:t>
      </w:r>
    </w:p>
    <w:p w:rsidR="00000000" w:rsidDel="00000000" w:rsidP="00000000" w:rsidRDefault="00000000" w:rsidRPr="00000000" w14:paraId="0000039D">
      <w:pPr>
        <w:tabs>
          <w:tab w:val="left" w:leader="none" w:pos="3450"/>
        </w:tabs>
        <w:rPr/>
      </w:pPr>
      <w:r w:rsidDel="00000000" w:rsidR="00000000" w:rsidRPr="00000000">
        <w:rPr>
          <w:rtl w:val="0"/>
        </w:rPr>
      </w:r>
    </w:p>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Дата: 01 июня</w:t>
      </w:r>
    </w:p>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Время : 16.30 – 17.30</w:t>
      </w:r>
    </w:p>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Место проведения: территория ГДОЛ</w:t>
      </w:r>
    </w:p>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Цель: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укрепить здоровье детей во время проведения командных первенств;</w:t>
      </w:r>
    </w:p>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Здравствуйте, друзья!</w:t>
      </w:r>
    </w:p>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Сегодня вас всех можно поздравить —  пришла — пора каникул, а каникулы — это здорово!</w:t>
      </w:r>
    </w:p>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Ребята, а давайте узнаем какие вы дружные и внимательные.</w:t>
      </w:r>
    </w:p>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Мы будем вам рассказывать о том, что для нас лето. Если вы с нами согласны, вы будете отвечать «Лето» или «Море»</w:t>
      </w:r>
    </w:p>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Если всё вокруг цветёт,</w:t>
      </w:r>
    </w:p>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мы солнышком согреты,</w:t>
      </w:r>
    </w:p>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Можно в речке поплескаться,</w:t>
      </w:r>
    </w:p>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Значит, наступило …  лето.</w:t>
      </w:r>
    </w:p>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Вот и отпуск подошёл.</w:t>
      </w:r>
    </w:p>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 смолкают разговоры,</w:t>
      </w:r>
    </w:p>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Как мы будем отдыхать</w:t>
      </w:r>
    </w:p>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далёком синем … море.</w:t>
      </w:r>
    </w:p>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сарафанах, шортах, майках,</w:t>
      </w:r>
    </w:p>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Лёгком головном уборе</w:t>
      </w:r>
    </w:p>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Мы идём по лесу, полю</w:t>
      </w:r>
    </w:p>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за это любим … лето.</w:t>
      </w:r>
    </w:p>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Шум прибоя, пляж, лежак,</w:t>
      </w:r>
    </w:p>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Вот волна плеснула где-то…</w:t>
      </w:r>
    </w:p>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Хорошо, что в жизни есть</w:t>
      </w:r>
    </w:p>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То, что называем ... море.</w:t>
      </w:r>
    </w:p>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Как нам нравиться играть,</w:t>
      </w:r>
    </w:p>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Прыгать, бегать на просторе,</w:t>
      </w:r>
    </w:p>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Это радости простые</w:t>
      </w:r>
    </w:p>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Нам подарит … лето </w:t>
      </w:r>
    </w:p>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Мы на белом пароходе…</w:t>
      </w:r>
    </w:p>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 всё белое одеты…</w:t>
      </w:r>
    </w:p>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Впереди дельфинов стая,</w:t>
      </w:r>
    </w:p>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Что за прелесть это… море. </w:t>
      </w:r>
    </w:p>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Мимо бабочки летают</w:t>
      </w:r>
    </w:p>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Но они исчезнут вскоре,</w:t>
      </w:r>
    </w:p>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Потом - что быстротечно</w:t>
      </w:r>
    </w:p>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дорогое наше ... лето.</w:t>
      </w:r>
    </w:p>
    <w:p w:rsidR="00000000" w:rsidDel="00000000" w:rsidP="00000000" w:rsidRDefault="00000000" w:rsidRPr="00000000" w14:paraId="000003C5">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горы мы в поход сходили,</w:t>
      </w:r>
    </w:p>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 костра все песни спели.</w:t>
      </w:r>
    </w:p>
    <w:p w:rsidR="00000000" w:rsidDel="00000000" w:rsidP="00000000" w:rsidRDefault="00000000" w:rsidRPr="00000000" w14:paraId="000003C7">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Отпуск быстро завершился,</w:t>
      </w:r>
    </w:p>
    <w:p w:rsidR="00000000" w:rsidDel="00000000" w:rsidP="00000000" w:rsidRDefault="00000000" w:rsidRPr="00000000" w14:paraId="000003C8">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Но в разгаре … лето </w:t>
      </w:r>
    </w:p>
    <w:p w:rsidR="00000000" w:rsidDel="00000000" w:rsidP="00000000" w:rsidRDefault="00000000" w:rsidRPr="00000000" w14:paraId="000003C9">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Спасибо, ребята, вы ответили на все вопросы совершенно верно. И как бы мы не старались вас запутать, сразу видно, что вы дружные и внимательные.</w:t>
      </w:r>
    </w:p>
    <w:p w:rsidR="00000000" w:rsidDel="00000000" w:rsidP="00000000" w:rsidRDefault="00000000" w:rsidRPr="00000000" w14:paraId="000003C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30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Ведущий:</w:t>
      </w:r>
    </w:p>
    <w:p w:rsidR="00000000" w:rsidDel="00000000" w:rsidP="00000000" w:rsidRDefault="00000000" w:rsidRPr="00000000" w14:paraId="000003C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 тети Моти четыре сына,</w:t>
      </w:r>
    </w:p>
    <w:p w:rsidR="00000000" w:rsidDel="00000000" w:rsidP="00000000" w:rsidRDefault="00000000" w:rsidRPr="00000000" w14:paraId="000003C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Четыре сына у тети Моти.</w:t>
      </w:r>
    </w:p>
    <w:p w:rsidR="00000000" w:rsidDel="00000000" w:rsidP="00000000" w:rsidRDefault="00000000" w:rsidRPr="00000000" w14:paraId="000003C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Они не ели, они не пили,</w:t>
      </w:r>
    </w:p>
    <w:p w:rsidR="00000000" w:rsidDel="00000000" w:rsidP="00000000" w:rsidRDefault="00000000" w:rsidRPr="00000000" w14:paraId="000003C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только пели один куплет.</w:t>
      </w:r>
    </w:p>
    <w:p w:rsidR="00000000" w:rsidDel="00000000" w:rsidP="00000000" w:rsidRDefault="00000000" w:rsidRPr="00000000" w14:paraId="000003C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30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Правая рука!</w:t>
      </w:r>
    </w:p>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Ведущий усиленно двигает правой рукой, ребята должны повторять за ним. Затем он, продолжая двигать правой рукой, повторяет четверостишие и добавляет левую руку, правою ногу, левую ногу, живот, голову, язык, в результате чего должно двигаться все тело.</w:t>
      </w:r>
    </w:p>
    <w:p w:rsidR="00000000" w:rsidDel="00000000" w:rsidP="00000000" w:rsidRDefault="00000000" w:rsidRPr="00000000" w14:paraId="000003D1">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продолжим мы с вами наш праздник весёлым и увлекательным путешествием в «Страну Детства»!</w:t>
      </w:r>
    </w:p>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Вам предстоит побывать на четырех этапах: </w:t>
      </w:r>
    </w:p>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tab/>
        <w:t xml:space="preserve">Загадочная сороконожка</w:t>
      </w:r>
    </w:p>
    <w:p w:rsidR="00000000" w:rsidDel="00000000" w:rsidP="00000000" w:rsidRDefault="00000000" w:rsidRPr="00000000" w14:paraId="000003D4">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tab/>
        <w:t xml:space="preserve">Сказочные пожарные</w:t>
      </w:r>
    </w:p>
    <w:p w:rsidR="00000000" w:rsidDel="00000000" w:rsidP="00000000" w:rsidRDefault="00000000" w:rsidRPr="00000000" w14:paraId="000003D5">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tab/>
        <w:t xml:space="preserve">Весёлая чехарда</w:t>
      </w:r>
    </w:p>
    <w:p w:rsidR="00000000" w:rsidDel="00000000" w:rsidP="00000000" w:rsidRDefault="00000000" w:rsidRPr="00000000" w14:paraId="000003D6">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tab/>
        <w:t xml:space="preserve">Аэродром чудес</w:t>
      </w:r>
    </w:p>
    <w:p w:rsidR="00000000" w:rsidDel="00000000" w:rsidP="00000000" w:rsidRDefault="00000000" w:rsidRPr="00000000" w14:paraId="000003D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3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Каждой команде мы выдаем карту «Страны детства», по которой вы узнаете, на какой этап вам предстоит добраться. На каждом из них вас ожидают различные испытания на время. Желаем вам приятного путешествия по «Стране Детства»! В путь, друзья!</w:t>
      </w:r>
    </w:p>
    <w:p w:rsidR="00000000" w:rsidDel="00000000" w:rsidP="00000000" w:rsidRDefault="00000000" w:rsidRPr="00000000" w14:paraId="000003D8">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(КОРИДОР 1 этаж)</w:t>
      </w:r>
    </w:p>
    <w:p w:rsidR="00000000" w:rsidDel="00000000" w:rsidP="00000000" w:rsidRDefault="00000000" w:rsidRPr="00000000" w14:paraId="000003D9">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этап – Загадочная сороконожка</w:t>
      </w:r>
    </w:p>
    <w:p w:rsidR="00000000" w:rsidDel="00000000" w:rsidP="00000000" w:rsidRDefault="00000000" w:rsidRPr="00000000" w14:paraId="000003DA">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задание</w:t>
      </w:r>
    </w:p>
    <w:p w:rsidR="00000000" w:rsidDel="00000000" w:rsidP="00000000" w:rsidRDefault="00000000" w:rsidRPr="00000000" w14:paraId="000003DB">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tab/>
        <w:t xml:space="preserve">Назовите одну из самых маленьких птиц?   Колибри</w:t>
      </w:r>
    </w:p>
    <w:p w:rsidR="00000000" w:rsidDel="00000000" w:rsidP="00000000" w:rsidRDefault="00000000" w:rsidRPr="00000000" w14:paraId="000003DC">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tab/>
        <w:t xml:space="preserve">За что тянул себя Мюнхаузен, чтобы вылезти из болота? За волосы.</w:t>
      </w:r>
    </w:p>
    <w:p w:rsidR="00000000" w:rsidDel="00000000" w:rsidP="00000000" w:rsidRDefault="00000000" w:rsidRPr="00000000" w14:paraId="000003DD">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Что случилось в этом году 30 февраля? Ответ: такой даты нет.</w:t>
      </w:r>
    </w:p>
    <w:p w:rsidR="00000000" w:rsidDel="00000000" w:rsidP="00000000" w:rsidRDefault="00000000" w:rsidRPr="00000000" w14:paraId="000003D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tab/>
        <w:t xml:space="preserve">Эту книжечку впервые выпустили в 1682 году, и предназначалась она для продавцов и покупателей. А сейчас её содержимое часто помещается на обложках школьных тетрадей и его наизусть знает каждый нынешний школьник. Как мы называем эту книжечку? Таблица умножения</w:t>
      </w:r>
    </w:p>
    <w:p w:rsidR="00000000" w:rsidDel="00000000" w:rsidP="00000000" w:rsidRDefault="00000000" w:rsidRPr="00000000" w14:paraId="000003DF">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tab/>
        <w:t xml:space="preserve">Какого цвета кожа у белых медведей? Чёрная</w:t>
      </w:r>
    </w:p>
    <w:p w:rsidR="00000000" w:rsidDel="00000000" w:rsidP="00000000" w:rsidRDefault="00000000" w:rsidRPr="00000000" w14:paraId="000003E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Что можно увидеть с закрытыми глазами? (Сон.)</w:t>
      </w:r>
    </w:p>
    <w:p w:rsidR="00000000" w:rsidDel="00000000" w:rsidP="00000000" w:rsidRDefault="00000000" w:rsidRPr="00000000" w14:paraId="000003E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tab/>
        <w:t xml:space="preserve">У какой породы собак синий язык? Чау-чау</w:t>
      </w:r>
    </w:p>
    <w:p w:rsidR="00000000" w:rsidDel="00000000" w:rsidP="00000000" w:rsidRDefault="00000000" w:rsidRPr="00000000" w14:paraId="000003E2">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Что не войдёт в самую большую кастрюлю? Ответ: её крышка.</w:t>
      </w:r>
    </w:p>
    <w:p w:rsidR="00000000" w:rsidDel="00000000" w:rsidP="00000000" w:rsidRDefault="00000000" w:rsidRPr="00000000" w14:paraId="000003E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tab/>
        <w:t xml:space="preserve">Самый большой остров озера Байкал? Ольхон</w:t>
      </w:r>
    </w:p>
    <w:p w:rsidR="00000000" w:rsidDel="00000000" w:rsidP="00000000" w:rsidRDefault="00000000" w:rsidRPr="00000000" w14:paraId="000003E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tab/>
        <w:t xml:space="preserve">Сколько регулируемых светофоров в г. Слюдянка?   </w:t>
      </w:r>
    </w:p>
    <w:p w:rsidR="00000000" w:rsidDel="00000000" w:rsidP="00000000" w:rsidRDefault="00000000" w:rsidRPr="00000000" w14:paraId="000003E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Растет в траве Аленка</w:t>
      </w:r>
    </w:p>
    <w:p w:rsidR="00000000" w:rsidDel="00000000" w:rsidP="00000000" w:rsidRDefault="00000000" w:rsidRPr="00000000" w14:paraId="000003E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 красной рубашонке.</w:t>
      </w:r>
    </w:p>
    <w:p w:rsidR="00000000" w:rsidDel="00000000" w:rsidP="00000000" w:rsidRDefault="00000000" w:rsidRPr="00000000" w14:paraId="000003E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Кто ни пройдет,</w:t>
      </w:r>
    </w:p>
    <w:p w:rsidR="00000000" w:rsidDel="00000000" w:rsidP="00000000" w:rsidRDefault="00000000" w:rsidRPr="00000000" w14:paraId="000003E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   Всяк поклон отдает. (Земляника).</w:t>
      </w:r>
    </w:p>
    <w:p w:rsidR="00000000" w:rsidDel="00000000" w:rsidP="00000000" w:rsidRDefault="00000000" w:rsidRPr="00000000" w14:paraId="000003E9">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На какое дерево садится ворона после дождя? (На мокрое)</w:t>
      </w:r>
    </w:p>
    <w:p w:rsidR="00000000" w:rsidDel="00000000" w:rsidP="00000000" w:rsidRDefault="00000000" w:rsidRPr="00000000" w14:paraId="000003E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Что можно приготовить, но нельзя съесть? Ответ: уроки.</w:t>
      </w:r>
    </w:p>
    <w:p w:rsidR="00000000" w:rsidDel="00000000" w:rsidP="00000000" w:rsidRDefault="00000000" w:rsidRPr="00000000" w14:paraId="000003EB">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У кого есть шапка без головы и нога без сапога? Ответ: у гриба.</w:t>
      </w:r>
    </w:p>
    <w:p w:rsidR="00000000" w:rsidDel="00000000" w:rsidP="00000000" w:rsidRDefault="00000000" w:rsidRPr="00000000" w14:paraId="000003EC">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ED">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задание  </w:t>
      </w:r>
      <w:r w:rsidDel="00000000" w:rsidR="00000000" w:rsidRPr="00000000">
        <w:rPr>
          <w:rFonts w:ascii="Times New Roman" w:cs="Times New Roman" w:eastAsia="Times New Roman" w:hAnsi="Times New Roman"/>
          <w:b w:val="1"/>
          <w:bCs w:val="1"/>
          <w:sz w:val="24"/>
          <w:szCs w:val="24"/>
          <w:u w:val="single"/>
          <w:rtl w:val="0"/>
        </w:rPr>
        <w:t xml:space="preserve">На время.</w:t>
      </w:r>
      <w:r w:rsidDel="00000000" w:rsidR="00000000" w:rsidRPr="00000000">
        <w:rPr>
          <w:rtl w:val="0"/>
        </w:rPr>
      </w:r>
    </w:p>
    <w:p w:rsidR="00000000" w:rsidDel="00000000" w:rsidP="00000000" w:rsidRDefault="00000000" w:rsidRPr="00000000" w14:paraId="000003E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Расставить на полу конусы.</w:t>
      </w:r>
    </w:p>
    <w:p w:rsidR="00000000" w:rsidDel="00000000" w:rsidP="00000000" w:rsidRDefault="00000000" w:rsidRPr="00000000" w14:paraId="000003EF">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Детей поставить в ряд, между детьми должен быть шарик, держать который руками нельзя, только прижимать к соседу грудью, животом. Веселой сороконожкой нужно пройти между конусами и обратно, не теряя при этом шарики и не сбивая конусы. Побеждает команда, которая меньше всего собьет конусов и потеряет шариков.</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3F0">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этап – Сказочные пожарные</w:t>
      </w:r>
    </w:p>
    <w:p w:rsidR="00000000" w:rsidDel="00000000" w:rsidP="00000000" w:rsidRDefault="00000000" w:rsidRPr="00000000" w14:paraId="000003F1">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задание</w:t>
      </w:r>
    </w:p>
    <w:p w:rsidR="00000000" w:rsidDel="00000000" w:rsidP="00000000" w:rsidRDefault="00000000" w:rsidRPr="00000000" w14:paraId="000003F2">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tab/>
        <w:t xml:space="preserve">Как звали собаку куклы Мальвины? (Пудель Артемон.)</w:t>
      </w:r>
    </w:p>
    <w:p w:rsidR="00000000" w:rsidDel="00000000" w:rsidP="00000000" w:rsidRDefault="00000000" w:rsidRPr="00000000" w14:paraId="000003F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tab/>
        <w:t xml:space="preserve">Какой герой любил кататься на печи? (Емеля.)</w:t>
      </w:r>
    </w:p>
    <w:p w:rsidR="00000000" w:rsidDel="00000000" w:rsidP="00000000" w:rsidRDefault="00000000" w:rsidRPr="00000000" w14:paraId="000003F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tab/>
        <w:t xml:space="preserve">Кто из сказочных животных часто помогает Ивану-Царевичу?  </w:t>
      </w:r>
    </w:p>
    <w:p w:rsidR="00000000" w:rsidDel="00000000" w:rsidP="00000000" w:rsidRDefault="00000000" w:rsidRPr="00000000" w14:paraId="000003F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(Серый Волк.)</w:t>
      </w:r>
    </w:p>
    <w:p w:rsidR="00000000" w:rsidDel="00000000" w:rsidP="00000000" w:rsidRDefault="00000000" w:rsidRPr="00000000" w14:paraId="000003F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tab/>
        <w:t xml:space="preserve">Знаменитый кот из деревни Простоквашино? (Кот Матроскин.)</w:t>
      </w:r>
    </w:p>
    <w:p w:rsidR="00000000" w:rsidDel="00000000" w:rsidP="00000000" w:rsidRDefault="00000000" w:rsidRPr="00000000" w14:paraId="000003F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tab/>
        <w:t xml:space="preserve">Кто победил Кощея Бессмертного? (Иван-Царевич.)</w:t>
      </w:r>
    </w:p>
    <w:p w:rsidR="00000000" w:rsidDel="00000000" w:rsidP="00000000" w:rsidRDefault="00000000" w:rsidRPr="00000000" w14:paraId="000003F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Как зовут доброго доктора, лечащего зверей?</w:t>
      </w:r>
    </w:p>
    <w:p w:rsidR="00000000" w:rsidDel="00000000" w:rsidP="00000000" w:rsidRDefault="00000000" w:rsidRPr="00000000" w14:paraId="000003F9">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(Доктор   Айболит.)</w:t>
      </w:r>
    </w:p>
    <w:p w:rsidR="00000000" w:rsidDel="00000000" w:rsidP="00000000" w:rsidRDefault="00000000" w:rsidRPr="00000000" w14:paraId="000003F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Как звали девочку из сказки “Три медведя”? (Машенька)</w:t>
      </w:r>
    </w:p>
    <w:p w:rsidR="00000000" w:rsidDel="00000000" w:rsidP="00000000" w:rsidRDefault="00000000" w:rsidRPr="00000000" w14:paraId="000003FB">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Какая девочка появилась в чашечке цветка? (Дюймовочка)</w:t>
      </w:r>
    </w:p>
    <w:p w:rsidR="00000000" w:rsidDel="00000000" w:rsidP="00000000" w:rsidRDefault="00000000" w:rsidRPr="00000000" w14:paraId="000003FC">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Кто из героинь сказок носил хрустальные туфельки? (Золушка)</w:t>
      </w:r>
    </w:p>
    <w:p w:rsidR="00000000" w:rsidDel="00000000" w:rsidP="00000000" w:rsidRDefault="00000000" w:rsidRPr="00000000" w14:paraId="000003FD">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Как зовут девочку, ищущую дорогу в Изумрудный город? (Элли)</w:t>
      </w:r>
    </w:p>
    <w:p w:rsidR="00000000" w:rsidDel="00000000" w:rsidP="00000000" w:rsidRDefault="00000000" w:rsidRPr="00000000" w14:paraId="000003F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11.Кто написал сказку «Гадкий утенок»? (Г.-Х. Андерсен)</w:t>
      </w:r>
    </w:p>
    <w:p w:rsidR="00000000" w:rsidDel="00000000" w:rsidP="00000000" w:rsidRDefault="00000000" w:rsidRPr="00000000" w14:paraId="000003FF">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Сказочная героиня, владелица первого в мире летательного  </w:t>
      </w:r>
    </w:p>
    <w:p w:rsidR="00000000" w:rsidDel="00000000" w:rsidP="00000000" w:rsidRDefault="00000000" w:rsidRPr="00000000" w14:paraId="0000040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аппарата (Баба – Яга)</w:t>
      </w:r>
    </w:p>
    <w:p w:rsidR="00000000" w:rsidDel="00000000" w:rsidP="00000000" w:rsidRDefault="00000000" w:rsidRPr="00000000" w14:paraId="0000040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Имя сестры Бабы – Яги, хозяйки болот (Кикимора)</w:t>
      </w:r>
    </w:p>
    <w:p w:rsidR="00000000" w:rsidDel="00000000" w:rsidP="00000000" w:rsidRDefault="00000000" w:rsidRPr="00000000" w14:paraId="00000402">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задание  </w:t>
      </w:r>
      <w:r w:rsidDel="00000000" w:rsidR="00000000" w:rsidRPr="00000000">
        <w:rPr>
          <w:rFonts w:ascii="Times New Roman" w:cs="Times New Roman" w:eastAsia="Times New Roman" w:hAnsi="Times New Roman"/>
          <w:b w:val="1"/>
          <w:bCs w:val="1"/>
          <w:sz w:val="24"/>
          <w:szCs w:val="24"/>
          <w:u w:val="single"/>
          <w:rtl w:val="0"/>
        </w:rPr>
        <w:t xml:space="preserve">На время.</w:t>
      </w:r>
      <w:r w:rsidDel="00000000" w:rsidR="00000000" w:rsidRPr="00000000">
        <w:rPr>
          <w:rtl w:val="0"/>
        </w:rPr>
      </w:r>
    </w:p>
    <w:p w:rsidR="00000000" w:rsidDel="00000000" w:rsidP="00000000" w:rsidRDefault="00000000" w:rsidRPr="00000000" w14:paraId="0000040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Раздать детям одноразовые стаканчики по числу человек в команде. Капитану наливается определенное количество жидкости  стаканчик, о метке. По сигналу ведущего, по цепочке, ребята переливают друг-другу воду.</w:t>
      </w:r>
    </w:p>
    <w:p w:rsidR="00000000" w:rsidDel="00000000" w:rsidP="00000000" w:rsidRDefault="00000000" w:rsidRPr="00000000" w14:paraId="00000404">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Выигрывает та команда у которой меньше всего потеряется воды. </w:t>
      </w:r>
      <w:r w:rsidDel="00000000" w:rsidR="00000000" w:rsidRPr="00000000">
        <w:rPr>
          <w:rtl w:val="0"/>
        </w:rPr>
      </w:r>
    </w:p>
    <w:p w:rsidR="00000000" w:rsidDel="00000000" w:rsidP="00000000" w:rsidRDefault="00000000" w:rsidRPr="00000000" w14:paraId="00000405">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(Актовый зал)</w:t>
      </w:r>
    </w:p>
    <w:p w:rsidR="00000000" w:rsidDel="00000000" w:rsidP="00000000" w:rsidRDefault="00000000" w:rsidRPr="00000000" w14:paraId="00000406">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этап – Веселая чехарда</w:t>
      </w:r>
    </w:p>
    <w:p w:rsidR="00000000" w:rsidDel="00000000" w:rsidP="00000000" w:rsidRDefault="00000000" w:rsidRPr="00000000" w14:paraId="00000407">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задание (ручка бумага)</w:t>
      </w:r>
    </w:p>
    <w:p w:rsidR="00000000" w:rsidDel="00000000" w:rsidP="00000000" w:rsidRDefault="00000000" w:rsidRPr="00000000" w14:paraId="0000040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каждом предложении слова располагаются в определенном порядке. Если этот порядок изменится, предложение может потерять смысл. Представьте, что в некоторых предложениях слова поиграли в чехарду и перепутались. Помогите предложениям вернуть свой первоначальный вид, а для этого расставьте слова в нужном порядке. Вот эти предложения:</w:t>
      </w:r>
    </w:p>
    <w:p w:rsidR="00000000" w:rsidDel="00000000" w:rsidP="00000000" w:rsidRDefault="00000000" w:rsidRPr="00000000" w14:paraId="000004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чемодан, с, мальчик, во, нашел, конфеты, маленький, двор, и, гулял;</w:t>
      </w:r>
    </w:p>
    <w:p w:rsidR="00000000" w:rsidDel="00000000" w:rsidP="00000000" w:rsidRDefault="00000000" w:rsidRPr="00000000" w14:paraId="000004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Маленький мальчик гулял во дворе и нашел чемодан с конфетами.</w:t>
      </w:r>
    </w:p>
    <w:p w:rsidR="00000000" w:rsidDel="00000000" w:rsidP="00000000" w:rsidRDefault="00000000" w:rsidRPr="00000000" w14:paraId="000004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дедушка, молоток, цветной, старый, помощь, телевизор, с, ремонтировал, и, отвертка;</w:t>
      </w:r>
    </w:p>
    <w:p w:rsidR="00000000" w:rsidDel="00000000" w:rsidP="00000000" w:rsidRDefault="00000000" w:rsidRPr="00000000" w14:paraId="000004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Старый дедушка с помощью молотка и отвертки отремонтировал цветной телевизор.</w:t>
      </w:r>
    </w:p>
    <w:p w:rsidR="00000000" w:rsidDel="00000000" w:rsidP="00000000" w:rsidRDefault="00000000" w:rsidRPr="00000000" w14:paraId="000004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кошки, сидела, фильм, на, мягкий, и, бабушка, про, смотрела, диван, сиамский;</w:t>
      </w:r>
    </w:p>
    <w:p w:rsidR="00000000" w:rsidDel="00000000" w:rsidP="00000000" w:rsidRDefault="00000000" w:rsidRPr="00000000" w14:paraId="000004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Бабушка сидела на мягком диване и смотрела фильм про сиамских кошек.</w:t>
      </w:r>
    </w:p>
    <w:p w:rsidR="00000000" w:rsidDel="00000000" w:rsidP="00000000" w:rsidRDefault="00000000" w:rsidRPr="00000000" w14:paraId="0000040F">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Внимание: нельзя использовать дополнительные слова и нельзя оставлять “лишние” слова. Для того, чтобы предложение получилось правильным, в некоторых словах можно изменить окончания.</w:t>
      </w:r>
    </w:p>
    <w:p w:rsidR="00000000" w:rsidDel="00000000" w:rsidP="00000000" w:rsidRDefault="00000000" w:rsidRPr="00000000" w14:paraId="00000410">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задание </w:t>
      </w:r>
      <w:r w:rsidDel="00000000" w:rsidR="00000000" w:rsidRPr="00000000">
        <w:rPr>
          <w:rFonts w:ascii="Times New Roman" w:cs="Times New Roman" w:eastAsia="Times New Roman" w:hAnsi="Times New Roman"/>
          <w:b w:val="1"/>
          <w:bCs w:val="1"/>
          <w:sz w:val="24"/>
          <w:szCs w:val="24"/>
          <w:u w:val="single"/>
          <w:rtl w:val="0"/>
        </w:rPr>
        <w:t xml:space="preserve">На время.</w:t>
      </w:r>
      <w:r w:rsidDel="00000000" w:rsidR="00000000" w:rsidRPr="00000000">
        <w:rPr>
          <w:rtl w:val="0"/>
        </w:rPr>
      </w:r>
    </w:p>
    <w:p w:rsidR="00000000" w:rsidDel="00000000" w:rsidP="00000000" w:rsidRDefault="00000000" w:rsidRPr="00000000" w14:paraId="0000041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проведения этого конкурса необходимо приготовить 2-3 коробки спичек. Точнее нужен не весь коробок, а только верхняя его часть. Внутреннюю, выдвигающуюся часть вместе со спичками можно отложить в сторону. Для того чтобы начать конкурс, команда выстраиваются в колонну, первый человек надевает коробок себе на нос. Суть конкурса заключается в том, чтобы как можно быстрее передать этот коробок с носа на нос всем членам своей команды, руки при этом должны быть за спиной. Если у кого-то коробок упал, команда начинает процедуру заново. Соответственно выигравшей считается та команда, которая закончит передачу коробка быстрее. Недостатка смеха в этой игре не будет!</w:t>
      </w:r>
    </w:p>
    <w:p w:rsidR="00000000" w:rsidDel="00000000" w:rsidP="00000000" w:rsidRDefault="00000000" w:rsidRPr="00000000" w14:paraId="00000412">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(Спортивный зал)</w:t>
      </w:r>
    </w:p>
    <w:p w:rsidR="00000000" w:rsidDel="00000000" w:rsidP="00000000" w:rsidRDefault="00000000" w:rsidRPr="00000000" w14:paraId="00000413">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этап – Аэродром чудес </w:t>
      </w:r>
      <w:r w:rsidDel="00000000" w:rsidR="00000000" w:rsidRPr="00000000">
        <w:rPr>
          <w:rFonts w:ascii="Times New Roman" w:cs="Times New Roman" w:eastAsia="Times New Roman" w:hAnsi="Times New Roman"/>
          <w:b w:val="1"/>
          <w:bCs w:val="1"/>
          <w:sz w:val="24"/>
          <w:szCs w:val="24"/>
          <w:u w:val="single"/>
          <w:rtl w:val="0"/>
        </w:rPr>
        <w:t xml:space="preserve">на время и количество слов</w:t>
      </w:r>
      <w:r w:rsidDel="00000000" w:rsidR="00000000" w:rsidRPr="00000000">
        <w:rPr>
          <w:rtl w:val="0"/>
        </w:rPr>
      </w:r>
    </w:p>
    <w:p w:rsidR="00000000" w:rsidDel="00000000" w:rsidP="00000000" w:rsidRDefault="00000000" w:rsidRPr="00000000" w14:paraId="00000414">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задание (ручка, бумага)</w:t>
      </w:r>
    </w:p>
    <w:p w:rsidR="00000000" w:rsidDel="00000000" w:rsidP="00000000" w:rsidRDefault="00000000" w:rsidRPr="00000000" w14:paraId="0000041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Составить слова из слова </w:t>
      </w:r>
      <w:r w:rsidDel="00000000" w:rsidR="00000000" w:rsidRPr="00000000">
        <w:rPr>
          <w:rFonts w:ascii="Times New Roman" w:cs="Times New Roman" w:eastAsia="Times New Roman" w:hAnsi="Times New Roman"/>
          <w:b w:val="1"/>
          <w:bCs w:val="1"/>
          <w:sz w:val="24"/>
          <w:szCs w:val="24"/>
          <w:rtl w:val="0"/>
        </w:rPr>
        <w:t xml:space="preserve">СКОРОГОВОРКА</w:t>
      </w:r>
      <w:r w:rsidDel="00000000" w:rsidR="00000000" w:rsidRPr="00000000">
        <w:rPr>
          <w:rtl w:val="0"/>
        </w:rPr>
      </w:r>
    </w:p>
    <w:p w:rsidR="00000000" w:rsidDel="00000000" w:rsidP="00000000" w:rsidRDefault="00000000" w:rsidRPr="00000000" w14:paraId="0000041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и 3 буквы:</w:t>
      </w:r>
      <w:r w:rsidDel="00000000" w:rsidR="00000000" w:rsidRPr="00000000">
        <w:rPr>
          <w:rFonts w:ascii="Times New Roman" w:cs="Times New Roman" w:eastAsia="Times New Roman" w:hAnsi="Times New Roman"/>
          <w:sz w:val="24"/>
          <w:szCs w:val="24"/>
          <w:rtl w:val="0"/>
        </w:rPr>
        <w:t xml:space="preserve"> Ар акр арк аск вак вар вас вок вор гав гак гас гор гос как кар ква кво кгс кок оао ого ока око окр ооо ора орг орс оса оск рак рао рва ров рог рок рос сак сок сор</w:t>
      </w:r>
    </w:p>
    <w:p w:rsidR="00000000" w:rsidDel="00000000" w:rsidP="00000000" w:rsidRDefault="00000000" w:rsidRPr="00000000" w14:paraId="0000041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 буквы</w:t>
      </w:r>
      <w:r w:rsidDel="00000000" w:rsidR="00000000" w:rsidRPr="00000000">
        <w:rPr>
          <w:rFonts w:ascii="Times New Roman" w:cs="Times New Roman" w:eastAsia="Times New Roman" w:hAnsi="Times New Roman"/>
          <w:sz w:val="24"/>
          <w:szCs w:val="24"/>
          <w:rtl w:val="0"/>
        </w:rPr>
        <w:t xml:space="preserve"> арго ворс воск враг врак врос гавр гора грос како карр квас кого кока коко кокс кора корр коса краг кров крор овса оков орок орск рога роса саго скак сков скок сова совр сокр срок</w:t>
      </w:r>
    </w:p>
    <w:p w:rsidR="00000000" w:rsidDel="00000000" w:rsidP="00000000" w:rsidRDefault="00000000" w:rsidRPr="00000000" w14:paraId="0000041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Слова из 5 букв</w:t>
      </w:r>
      <w:r w:rsidDel="00000000" w:rsidR="00000000" w:rsidRPr="00000000">
        <w:rPr>
          <w:rFonts w:ascii="Times New Roman" w:cs="Times New Roman" w:eastAsia="Times New Roman" w:hAnsi="Times New Roman"/>
          <w:sz w:val="24"/>
          <w:szCs w:val="24"/>
          <w:rtl w:val="0"/>
        </w:rPr>
        <w:t xml:space="preserve">, составленные из комбинации "скороговорка" (33 слова):</w:t>
      </w:r>
    </w:p>
    <w:p w:rsidR="00000000" w:rsidDel="00000000" w:rsidP="00000000" w:rsidRDefault="00000000" w:rsidRPr="00000000" w14:paraId="00000419">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ворог говор гокко горка кагор каков карго каско касог кварк ковар ковка ковок ковра кокор кокос корга корка косок кракс овраг окрас оскар осока саров свора скора скоро совка совок согра сорго сорок</w:t>
      </w:r>
    </w:p>
    <w:p w:rsidR="00000000" w:rsidDel="00000000" w:rsidP="00000000" w:rsidRDefault="00000000" w:rsidRPr="00000000" w14:paraId="0000041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Слова из 6 букв</w:t>
      </w:r>
      <w:r w:rsidDel="00000000" w:rsidR="00000000" w:rsidRPr="00000000">
        <w:rPr>
          <w:rFonts w:ascii="Times New Roman" w:cs="Times New Roman" w:eastAsia="Times New Roman" w:hAnsi="Times New Roman"/>
          <w:sz w:val="24"/>
          <w:szCs w:val="24"/>
          <w:rtl w:val="0"/>
        </w:rPr>
        <w:t xml:space="preserve">, составленные из комбинации "скороговорка" (20 слов):</w:t>
      </w:r>
    </w:p>
    <w:p w:rsidR="00000000" w:rsidDel="00000000" w:rsidP="00000000" w:rsidRDefault="00000000" w:rsidRPr="00000000" w14:paraId="0000041B">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каково квасок кокора коракс корова корсак корсар краков красок огарок оговор оковка окорка окорок рококо сворка сговор сковка сорога сорока</w:t>
      </w:r>
    </w:p>
    <w:p w:rsidR="00000000" w:rsidDel="00000000" w:rsidP="00000000" w:rsidRDefault="00000000" w:rsidRPr="00000000" w14:paraId="0000041C">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Слова из 7 букв</w:t>
      </w:r>
      <w:r w:rsidDel="00000000" w:rsidR="00000000" w:rsidRPr="00000000">
        <w:rPr>
          <w:rFonts w:ascii="Times New Roman" w:cs="Times New Roman" w:eastAsia="Times New Roman" w:hAnsi="Times New Roman"/>
          <w:sz w:val="24"/>
          <w:szCs w:val="24"/>
          <w:rtl w:val="0"/>
        </w:rPr>
        <w:t xml:space="preserve">, составленные из комбинации "скороговорка" (4 слова):</w:t>
      </w:r>
    </w:p>
    <w:p w:rsidR="00000000" w:rsidDel="00000000" w:rsidP="00000000" w:rsidRDefault="00000000" w:rsidRPr="00000000" w14:paraId="0000041D">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говорок коровка косогор соковар</w:t>
      </w:r>
    </w:p>
    <w:p w:rsidR="00000000" w:rsidDel="00000000" w:rsidP="00000000" w:rsidRDefault="00000000" w:rsidRPr="00000000" w14:paraId="0000041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Слова из 8 букв</w:t>
      </w:r>
      <w:r w:rsidDel="00000000" w:rsidR="00000000" w:rsidRPr="00000000">
        <w:rPr>
          <w:rFonts w:ascii="Times New Roman" w:cs="Times New Roman" w:eastAsia="Times New Roman" w:hAnsi="Times New Roman"/>
          <w:sz w:val="24"/>
          <w:szCs w:val="24"/>
          <w:rtl w:val="0"/>
        </w:rPr>
        <w:t xml:space="preserve">, составленные из комбинации "скороговорка" (2 слова):</w:t>
      </w:r>
    </w:p>
    <w:p w:rsidR="00000000" w:rsidDel="00000000" w:rsidP="00000000" w:rsidRDefault="00000000" w:rsidRPr="00000000" w14:paraId="0000041F">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карского оговорка</w:t>
      </w:r>
    </w:p>
    <w:p w:rsidR="00000000" w:rsidDel="00000000" w:rsidP="00000000" w:rsidRDefault="00000000" w:rsidRPr="00000000" w14:paraId="0000042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Слова из 9 букв</w:t>
      </w:r>
      <w:r w:rsidDel="00000000" w:rsidR="00000000" w:rsidRPr="00000000">
        <w:rPr>
          <w:rFonts w:ascii="Times New Roman" w:cs="Times New Roman" w:eastAsia="Times New Roman" w:hAnsi="Times New Roman"/>
          <w:sz w:val="24"/>
          <w:szCs w:val="24"/>
          <w:rtl w:val="0"/>
        </w:rPr>
        <w:t xml:space="preserve">, составленные из комбинации "скороговорка" (1 слово):</w:t>
      </w:r>
    </w:p>
    <w:p w:rsidR="00000000" w:rsidDel="00000000" w:rsidP="00000000" w:rsidRDefault="00000000" w:rsidRPr="00000000" w14:paraId="0000042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Сороковка</w:t>
      </w:r>
    </w:p>
    <w:p w:rsidR="00000000" w:rsidDel="00000000" w:rsidP="00000000" w:rsidRDefault="00000000" w:rsidRPr="00000000" w14:paraId="00000422">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задание </w:t>
      </w:r>
      <w:r w:rsidDel="00000000" w:rsidR="00000000" w:rsidRPr="00000000">
        <w:rPr>
          <w:rFonts w:ascii="Times New Roman" w:cs="Times New Roman" w:eastAsia="Times New Roman" w:hAnsi="Times New Roman"/>
          <w:b w:val="1"/>
          <w:bCs w:val="1"/>
          <w:sz w:val="24"/>
          <w:szCs w:val="24"/>
          <w:u w:val="single"/>
          <w:rtl w:val="0"/>
        </w:rPr>
        <w:t xml:space="preserve">На время и правильность ответа.</w:t>
      </w:r>
      <w:r w:rsidDel="00000000" w:rsidR="00000000" w:rsidRPr="00000000">
        <w:rPr>
          <w:rtl w:val="0"/>
        </w:rPr>
      </w:r>
    </w:p>
    <w:p w:rsidR="00000000" w:rsidDel="00000000" w:rsidP="00000000" w:rsidRDefault="00000000" w:rsidRPr="00000000" w14:paraId="0000042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Каждый участник команды берет 2 картонки (бумажки), махая картонками и крича: «Я Боинг-747, прошу посадку!», бежит до стула, на котором лежит листок бумаги и ручка, пишет свое имя наоборот, например, «Ашим», и бежит обратно снова кричит: «Я Боинг-747, прошу посадку!»</w:t>
      </w:r>
    </w:p>
    <w:p w:rsidR="00000000" w:rsidDel="00000000" w:rsidP="00000000" w:rsidRDefault="00000000" w:rsidRPr="00000000" w14:paraId="000004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ПРИЛОЖЕНИЕ 4 ПЛАН ПРОВЕДЕНИЕ ОБЩЕЛАГЕРНОГО МЕРОПРИЯТИЯ</w:t>
      </w:r>
    </w:p>
    <w:p w:rsidR="00000000" w:rsidDel="00000000" w:rsidP="00000000" w:rsidRDefault="00000000" w:rsidRPr="00000000" w14:paraId="000004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«МУЗЫКАЛЬНЫЙ МАРАФОН»</w:t>
      </w:r>
    </w:p>
    <w:p w:rsidR="00000000" w:rsidDel="00000000" w:rsidP="00000000" w:rsidRDefault="00000000" w:rsidRPr="00000000" w14:paraId="000004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33">
      <w:pPr>
        <w:tabs>
          <w:tab w:val="left" w:leader="none" w:pos="2361"/>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Дата: 16 июня 2026 года</w:t>
      </w:r>
    </w:p>
    <w:p w:rsidR="00000000" w:rsidDel="00000000" w:rsidP="00000000" w:rsidRDefault="00000000" w:rsidRPr="00000000" w14:paraId="00000434">
      <w:pPr>
        <w:tabs>
          <w:tab w:val="left" w:leader="none" w:pos="2361"/>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Время: 16.30 – 17.30</w:t>
      </w:r>
    </w:p>
    <w:p w:rsidR="00000000" w:rsidDel="00000000" w:rsidP="00000000" w:rsidRDefault="00000000" w:rsidRPr="00000000" w14:paraId="00000435">
      <w:pPr>
        <w:tabs>
          <w:tab w:val="left" w:leader="none" w:pos="2361"/>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Место: территория ГДОЛ</w:t>
      </w:r>
    </w:p>
    <w:p w:rsidR="00000000" w:rsidDel="00000000" w:rsidP="00000000" w:rsidRDefault="00000000" w:rsidRPr="00000000" w14:paraId="0000043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Цель:</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Развитие творческих способностей учащихся, организация досуга.</w:t>
      </w:r>
    </w:p>
    <w:p w:rsidR="00000000" w:rsidDel="00000000" w:rsidP="00000000" w:rsidRDefault="00000000" w:rsidRPr="00000000" w14:paraId="000004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Приглашаем из зала 18-20 человек.</w:t>
      </w:r>
    </w:p>
    <w:p w:rsidR="00000000" w:rsidDel="00000000" w:rsidP="00000000" w:rsidRDefault="00000000" w:rsidRPr="00000000" w14:paraId="000004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Затем ребята делятся на 2 команды. Команды делим на счёт «первый-второй» (или достают из коробки листочки двух цветов или нагрудные значки с изображением ключей). Дети садятся.</w:t>
      </w:r>
    </w:p>
    <w:p w:rsidR="00000000" w:rsidDel="00000000" w:rsidP="00000000" w:rsidRDefault="00000000" w:rsidRPr="00000000" w14:paraId="000004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Ведущий:</w:t>
      </w:r>
      <w:r w:rsidDel="00000000" w:rsidR="00000000" w:rsidRPr="00000000">
        <w:rPr>
          <w:rtl w:val="0"/>
        </w:rPr>
      </w:r>
    </w:p>
    <w:p w:rsidR="00000000" w:rsidDel="00000000" w:rsidP="00000000" w:rsidRDefault="00000000" w:rsidRPr="00000000" w14:paraId="000004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Я, конечно, ключ, не спорю,</w:t>
        <w:br w:type="textWrapping"/>
        <w:t xml:space="preserve">Но ваши двери не открою.</w:t>
        <w:br w:type="textWrapping"/>
        <w:t xml:space="preserve">Музыкантам помогаю -</w:t>
        <w:br w:type="textWrapping"/>
        <w:t xml:space="preserve">К нотам двери отворяю.</w:t>
        <w:br w:type="textWrapping"/>
        <w:t xml:space="preserve">(Скрипичный ключ)</w:t>
      </w:r>
    </w:p>
    <w:p w:rsidR="00000000" w:rsidDel="00000000" w:rsidP="00000000" w:rsidRDefault="00000000" w:rsidRPr="00000000" w14:paraId="000004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Кто отгадывает, тот приносит команде название «Скрипичный ключ». Ве6дущий спрашивает, какой ещё они знают музыкальный ключ. Вторая команда получает название «Басовый ключ».</w:t>
      </w:r>
    </w:p>
    <w:p w:rsidR="00000000" w:rsidDel="00000000" w:rsidP="00000000" w:rsidRDefault="00000000" w:rsidRPr="00000000" w14:paraId="000004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Ребятам даются на столы картинки</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с соответствующими ключами и нагрудные значки на двустороннем  скоче. </w:t>
      </w:r>
    </w:p>
    <w:p w:rsidR="00000000" w:rsidDel="00000000" w:rsidP="00000000" w:rsidRDefault="00000000" w:rsidRPr="00000000" w14:paraId="000004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Представление жюри.</w:t>
      </w:r>
    </w:p>
    <w:p w:rsidR="00000000" w:rsidDel="00000000" w:rsidP="00000000" w:rsidRDefault="00000000" w:rsidRPr="00000000" w14:paraId="000004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40">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«Передай апельсин».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Это не конкурс, а просто игра на расслабление и сплочение. Цель её – снять напряжение, установить весёлую и дружескую атмосферу.</w:t>
      </w:r>
    </w:p>
    <w:p w:rsidR="00000000" w:rsidDel="00000000" w:rsidP="00000000" w:rsidRDefault="00000000" w:rsidRPr="00000000" w14:paraId="00000441">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Команды становятся в один большой круг. Под музыку должны передать апельсин, держа его подбородком.</w:t>
      </w:r>
    </w:p>
    <w:p w:rsidR="00000000" w:rsidDel="00000000" w:rsidP="00000000" w:rsidRDefault="00000000" w:rsidRPr="00000000" w14:paraId="00000442">
      <w:pPr>
        <w:spacing w:after="0" w:line="36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443">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«Кто больше!»</w:t>
      </w:r>
    </w:p>
    <w:p w:rsidR="00000000" w:rsidDel="00000000" w:rsidP="00000000" w:rsidRDefault="00000000" w:rsidRPr="00000000" w14:paraId="000004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426"/>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Команды по очереди называют музыкальные инструменты или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записывают их на листках, которые затем проверяются. </w:t>
      </w:r>
    </w:p>
    <w:p w:rsidR="00000000" w:rsidDel="00000000" w:rsidP="00000000" w:rsidRDefault="00000000" w:rsidRPr="00000000" w14:paraId="00000445">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i w:val="0"/>
          <w:iCs w:val="0"/>
          <w:smallCaps w:val="0"/>
          <w:strike w:val="0"/>
          <w:sz w:val="24"/>
          <w:szCs w:val="24"/>
          <w:u w:val="none"/>
          <w:shd w:fill="auto" w:val="clear"/>
          <w:vertAlign w:val="baseline"/>
        </w:rPr>
        <w:sectPr>
          <w:type w:val="nextPage"/>
          <w:pgSz w:h="16838" w:w="11906" w:orient="portrait"/>
          <w:pgMar w:bottom="426" w:top="284" w:left="1701" w:right="991" w:header="708" w:footer="708"/>
        </w:sect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«Музыкальный эрудит» (для болельщиков, пока ребята готовят задание).</w:t>
      </w:r>
    </w:p>
    <w:p w:rsidR="00000000" w:rsidDel="00000000" w:rsidP="00000000" w:rsidRDefault="00000000" w:rsidRPr="00000000" w14:paraId="00000446">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360" w:lineRule="auto"/>
        <w:ind w:left="0" w:right="0" w:firstLine="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Морщинистый Тит </w:t>
        <w:br w:type="textWrapping"/>
        <w:t xml:space="preserve">Всю деревню веселит.</w:t>
        <w:br w:type="textWrapping"/>
        <w:t xml:space="preserve">То толстеет, то худеет, </w:t>
        <w:br w:type="textWrapping"/>
        <w:t xml:space="preserve">На весь дом голосит.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Гармонь</w:t>
      </w:r>
      <w:r w:rsidDel="00000000" w:rsidR="00000000" w:rsidRPr="00000000">
        <w:rPr>
          <w:rtl w:val="0"/>
        </w:rPr>
      </w:r>
    </w:p>
    <w:p w:rsidR="00000000" w:rsidDel="00000000" w:rsidP="00000000" w:rsidRDefault="00000000" w:rsidRPr="00000000" w14:paraId="00000447">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360" w:lineRule="auto"/>
        <w:ind w:left="0" w:right="0" w:firstLine="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Сверху - кожа,</w:t>
        <w:br w:type="textWrapping"/>
        <w:t xml:space="preserve">Снизу - тоже,</w:t>
        <w:br w:type="textWrapping"/>
        <w:t xml:space="preserve">А в середине - пусто.</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Барабан</w:t>
      </w:r>
      <w:r w:rsidDel="00000000" w:rsidR="00000000" w:rsidRPr="00000000">
        <w:rPr>
          <w:rtl w:val="0"/>
        </w:rPr>
      </w:r>
    </w:p>
    <w:p w:rsidR="00000000" w:rsidDel="00000000" w:rsidP="00000000" w:rsidRDefault="00000000" w:rsidRPr="00000000" w14:paraId="00000448">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360" w:lineRule="auto"/>
        <w:ind w:left="0" w:right="0" w:firstLine="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В лесу выросла,</w:t>
        <w:br w:type="textWrapping"/>
        <w:t xml:space="preserve">из лесу вынесли,</w:t>
        <w:br w:type="textWrapping"/>
        <w:t xml:space="preserve">ножом порезали,</w:t>
        <w:br w:type="textWrapping"/>
        <w:t xml:space="preserve">в руках плачет,</w:t>
        <w:br w:type="textWrapping"/>
        <w:t xml:space="preserve">а кто слушает - скачет.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Дудка</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449">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360" w:lineRule="auto"/>
        <w:ind w:left="0" w:right="0" w:firstLine="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Семь ребят на лесенке заиграли песенки.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Ноты</w:t>
      </w:r>
      <w:r w:rsidDel="00000000" w:rsidR="00000000" w:rsidRPr="00000000">
        <w:rPr>
          <w:rtl w:val="0"/>
        </w:rPr>
      </w:r>
    </w:p>
    <w:p w:rsidR="00000000" w:rsidDel="00000000" w:rsidP="00000000" w:rsidRDefault="00000000" w:rsidRPr="00000000" w14:paraId="0000044A">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360" w:lineRule="auto"/>
        <w:ind w:left="0" w:right="0" w:firstLine="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Рояль с баяном подружились</w:t>
        <w:br w:type="textWrapping"/>
        <w:t xml:space="preserve">И навсегда объединились.</w:t>
        <w:br w:type="textWrapping"/>
        <w:t xml:space="preserve">А ты названье угадаешь</w:t>
        <w:br w:type="textWrapping"/>
        <w:t xml:space="preserve">Содружества мехов и клавиш?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Аккордеон</w:t>
      </w:r>
      <w:r w:rsidDel="00000000" w:rsidR="00000000" w:rsidRPr="00000000">
        <w:rPr>
          <w:rtl w:val="0"/>
        </w:rPr>
      </w:r>
    </w:p>
    <w:p w:rsidR="00000000" w:rsidDel="00000000" w:rsidP="00000000" w:rsidRDefault="00000000" w:rsidRPr="00000000" w14:paraId="0000044B">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360" w:lineRule="auto"/>
        <w:ind w:left="0" w:right="0" w:firstLine="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Этот струнный инструмент</w:t>
        <w:br w:type="textWrapping"/>
        <w:t xml:space="preserve">Зазвенит в любой момент -</w:t>
        <w:br w:type="textWrapping"/>
        <w:t xml:space="preserve">И на сцене в лучшем зале,</w:t>
        <w:br w:type="textWrapping"/>
        <w:t xml:space="preserve">И в походе на привале.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Гитара</w:t>
      </w:r>
      <w:r w:rsidDel="00000000" w:rsidR="00000000" w:rsidRPr="00000000">
        <w:rPr>
          <w:rtl w:val="0"/>
        </w:rPr>
      </w:r>
    </w:p>
    <w:p w:rsidR="00000000" w:rsidDel="00000000" w:rsidP="00000000" w:rsidRDefault="00000000" w:rsidRPr="00000000" w14:paraId="000004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6838" w:w="11906" w:orient="portrait"/>
          <w:pgMar w:bottom="426" w:top="284" w:left="1701" w:right="282" w:header="708" w:footer="708"/>
          <w:cols w:equalWidth="0" w:num="2">
            <w:col w:space="708" w:w="4607.499999999999"/>
            <w:col w:space="0" w:w="4607.499999999999"/>
          </w:cols>
        </w:sectPr>
      </w:pPr>
      <w:r w:rsidDel="00000000" w:rsidR="00000000" w:rsidRPr="00000000">
        <w:rPr>
          <w:rtl w:val="0"/>
        </w:rPr>
      </w:r>
    </w:p>
    <w:p w:rsidR="00000000" w:rsidDel="00000000" w:rsidP="00000000" w:rsidRDefault="00000000" w:rsidRPr="00000000" w14:paraId="0000044E">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360" w:lineRule="auto"/>
        <w:ind w:left="0" w:right="0" w:firstLine="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Чтоб ещё артист сплясал,</w:t>
        <w:br w:type="textWrapping"/>
        <w:t xml:space="preserve">Отгадай, что зал кричал?</w:t>
        <w:br w:type="textWrapping"/>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(Бис.)</w:t>
      </w:r>
      <w:r w:rsidDel="00000000" w:rsidR="00000000" w:rsidRPr="00000000">
        <w:rPr>
          <w:rtl w:val="0"/>
        </w:rPr>
      </w:r>
    </w:p>
    <w:p w:rsidR="00000000" w:rsidDel="00000000" w:rsidP="00000000" w:rsidRDefault="00000000" w:rsidRPr="00000000" w14:paraId="0000044F">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360" w:lineRule="auto"/>
        <w:ind w:left="0" w:right="0" w:firstLine="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В нём четыре музыканта,</w:t>
        <w:br w:type="textWrapping"/>
        <w:t xml:space="preserve">Виртуоза и таланта,</w:t>
        <w:br w:type="textWrapping"/>
        <w:t xml:space="preserve">Пропоют любой мотив.</w:t>
        <w:br w:type="textWrapping"/>
        <w:t xml:space="preserve">Как зовётся коллектив?</w:t>
        <w:br w:type="textWrapping"/>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(Квартет.)</w:t>
      </w:r>
      <w:r w:rsidDel="00000000" w:rsidR="00000000" w:rsidRPr="00000000">
        <w:rPr>
          <w:rtl w:val="0"/>
        </w:rPr>
      </w:r>
    </w:p>
    <w:p w:rsidR="00000000" w:rsidDel="00000000" w:rsidP="00000000" w:rsidRDefault="00000000" w:rsidRPr="00000000" w14:paraId="00000450">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360" w:lineRule="auto"/>
        <w:ind w:left="0" w:right="0" w:firstLine="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Как монолог музыкальный зовётся,</w:t>
        <w:br w:type="textWrapping"/>
        <w:t xml:space="preserve">Когда он на сцене артистом поётся?</w:t>
        <w:br w:type="textWrapping"/>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(Ария.)</w:t>
      </w:r>
      <w:r w:rsidDel="00000000" w:rsidR="00000000" w:rsidRPr="00000000">
        <w:rPr>
          <w:rtl w:val="0"/>
        </w:rPr>
      </w:r>
    </w:p>
    <w:p w:rsidR="00000000" w:rsidDel="00000000" w:rsidP="00000000" w:rsidRDefault="00000000" w:rsidRPr="00000000" w14:paraId="000004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6838" w:w="11906" w:orient="portrait"/>
          <w:pgMar w:bottom="426" w:top="284" w:left="1701" w:right="282" w:header="708" w:footer="708"/>
          <w:cols w:equalWidth="0" w:num="2">
            <w:col w:space="708" w:w="4607.499999999999"/>
            <w:col w:space="0" w:w="4607.499999999999"/>
          </w:cols>
        </w:sect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Он руками машет плавно,</w:t>
        <w:br w:type="textWrapping"/>
        <w:t xml:space="preserve">Слышит каждый инструмент.</w:t>
        <w:br w:type="textWrapping"/>
        <w:t xml:space="preserve">Он в оркестре самый главный,</w:t>
        <w:br w:type="textWrapping"/>
        <w:t xml:space="preserve">Он в оркестре – президент!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(Дирижёр)</w:t>
      </w:r>
      <w:r w:rsidDel="00000000" w:rsidR="00000000" w:rsidRPr="00000000">
        <w:rPr>
          <w:rtl w:val="0"/>
        </w:rPr>
      </w:r>
    </w:p>
    <w:p w:rsidR="00000000" w:rsidDel="00000000" w:rsidP="00000000" w:rsidRDefault="00000000" w:rsidRPr="00000000" w14:paraId="000004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4">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«Угадай инструмент».</w:t>
      </w:r>
    </w:p>
    <w:p w:rsidR="00000000" w:rsidDel="00000000" w:rsidP="00000000" w:rsidRDefault="00000000" w:rsidRPr="00000000" w14:paraId="000004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Дети по звучанию определяют, звук какого музыкального инструмента они услышали.</w:t>
      </w:r>
    </w:p>
    <w:p w:rsidR="00000000" w:rsidDel="00000000" w:rsidP="00000000" w:rsidRDefault="00000000" w:rsidRPr="00000000" w14:paraId="00000456">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Жюри подводит промежуточные итоги.</w:t>
      </w:r>
    </w:p>
    <w:p w:rsidR="00000000" w:rsidDel="00000000" w:rsidP="00000000" w:rsidRDefault="00000000" w:rsidRPr="00000000" w14:paraId="000004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8">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«Определи звук».</w:t>
      </w:r>
    </w:p>
    <w:p w:rsidR="00000000" w:rsidDel="00000000" w:rsidP="00000000" w:rsidRDefault="00000000" w:rsidRPr="00000000" w14:paraId="000004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Ребята определяют характер прослушанного звука: скрип двери, шум ветра и т.п.</w:t>
      </w:r>
    </w:p>
    <w:p w:rsidR="00000000" w:rsidDel="00000000" w:rsidP="00000000" w:rsidRDefault="00000000" w:rsidRPr="00000000" w14:paraId="0000045A">
      <w:pPr>
        <w:spacing w:after="0" w:line="36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45B">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«Пойми  меня».</w:t>
      </w:r>
    </w:p>
    <w:p w:rsidR="00000000" w:rsidDel="00000000" w:rsidP="00000000" w:rsidRDefault="00000000" w:rsidRPr="00000000" w14:paraId="0000045C">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Участники получают записки с названием песни. Необходимо с помощью пантонимы показать песню так, чтобы партнер догадался, о чем идет речь. («В траве сидел кузнечик…»,  «В лесу родилась ёлочка…».) </w:t>
      </w:r>
    </w:p>
    <w:p w:rsidR="00000000" w:rsidDel="00000000" w:rsidP="00000000" w:rsidRDefault="00000000" w:rsidRPr="00000000" w14:paraId="0000045D">
      <w:pPr>
        <w:spacing w:after="0" w:line="36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45E">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«Лишний стул». (Игра для зрителей, пока ребята готовят инсценировки своих песен.)</w:t>
      </w:r>
    </w:p>
    <w:p w:rsidR="00000000" w:rsidDel="00000000" w:rsidP="00000000" w:rsidRDefault="00000000" w:rsidRPr="00000000" w14:paraId="0000045F">
      <w:pPr>
        <w:spacing w:after="0" w:line="360" w:lineRule="auto"/>
        <w:ind w:firstLine="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 круг ставится 9 стульев, выходят 10 участников, по 5 от каждой команды. Необходимо после остановки музыки сесть на стул. Кому не досталось стула – выбывает и забирает с собой стул. Представитель чьей команды победит, той он и принесёт победу.</w:t>
      </w:r>
    </w:p>
    <w:p w:rsidR="00000000" w:rsidDel="00000000" w:rsidP="00000000" w:rsidRDefault="00000000" w:rsidRPr="00000000" w14:paraId="00000460">
      <w:pPr>
        <w:spacing w:after="0" w:line="360" w:lineRule="auto"/>
        <w:ind w:firstLine="284"/>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461">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284" w:right="0" w:hanging="36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Жюри подводит промежуточные итоги.</w:t>
      </w:r>
    </w:p>
    <w:p w:rsidR="00000000" w:rsidDel="00000000" w:rsidP="00000000" w:rsidRDefault="00000000" w:rsidRPr="00000000" w14:paraId="000004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63">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142"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«Ходит песенка по кругу»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(капитаны команд вытягивают билетики: цветы, «цветные» песни, времена года, дружба). Участникам необходимо спеть песню о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цветах;  временах года; дружбе и т.п. Они вытягивают «билетики» с заданием.</w:t>
      </w:r>
    </w:p>
    <w:p w:rsidR="00000000" w:rsidDel="00000000" w:rsidP="00000000" w:rsidRDefault="00000000" w:rsidRPr="00000000" w14:paraId="000004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65">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284" w:right="0" w:hanging="36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Пока ребята готовятся, ведущий рассказывает зрителям об истории пластинок.  (Книга «История вещей» из серии «Я познаю мир», ООО «Издательство Астрель», 2001 г.,  раздел «Предметы удовольствия», глава «Двойное удовольствие», стр. 422-427.)</w:t>
      </w:r>
    </w:p>
    <w:p w:rsidR="00000000" w:rsidDel="00000000" w:rsidP="00000000" w:rsidRDefault="00000000" w:rsidRPr="00000000" w14:paraId="00000466">
      <w:pPr>
        <w:spacing w:after="0" w:line="360" w:lineRule="auto"/>
        <w:jc w:val="both"/>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467">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«Меломан, или  Угадай мелодию».</w:t>
      </w:r>
    </w:p>
    <w:p w:rsidR="00000000" w:rsidDel="00000000" w:rsidP="00000000" w:rsidRDefault="00000000" w:rsidRPr="00000000" w14:paraId="00000468">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Детям предлагается минусовки, по которым они определяют песню, произнеся её название или отрывок текста.</w:t>
      </w:r>
    </w:p>
    <w:p w:rsidR="00000000" w:rsidDel="00000000" w:rsidP="00000000" w:rsidRDefault="00000000" w:rsidRPr="00000000" w14:paraId="00000469">
      <w:pPr>
        <w:spacing w:after="0" w:line="36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46A">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«Успевай, пой».</w:t>
      </w:r>
    </w:p>
    <w:p w:rsidR="00000000" w:rsidDel="00000000" w:rsidP="00000000" w:rsidRDefault="00000000" w:rsidRPr="00000000" w14:paraId="0000046B">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Включается фонограмма песни. Игроки начинают параллельно с фонограммой петь. Вдруг исчезает звук, но игроки продолжают петь. Затем звук вновь усиливается. Кто точнее «вложится» в песню?</w:t>
      </w:r>
    </w:p>
    <w:p w:rsidR="00000000" w:rsidDel="00000000" w:rsidP="00000000" w:rsidRDefault="00000000" w:rsidRPr="00000000" w14:paraId="0000046C">
      <w:pPr>
        <w:spacing w:after="0" w:line="36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46D">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0" w:right="0" w:firstLine="76"/>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Подведение итогов. Выступление жюри, объявление и награждение победителей.</w:t>
      </w:r>
    </w:p>
    <w:p w:rsidR="00000000" w:rsidDel="00000000" w:rsidP="00000000" w:rsidRDefault="00000000" w:rsidRPr="00000000" w14:paraId="0000046E">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284" w:right="0" w:hanging="142"/>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Ведущий: Ребята, в какой известной детской песне  всё очень похоже на нашу жизнь в лагере: сначала работаем, потом отдыхаем, затем обедаем? Конечно же, это песня про Антошку.</w:t>
      </w:r>
    </w:p>
    <w:p w:rsidR="00000000" w:rsidDel="00000000" w:rsidP="00000000" w:rsidRDefault="00000000" w:rsidRPr="00000000" w14:paraId="0000046F">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284" w:right="0" w:hanging="142"/>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Вместе исполняем песню «Антошка» (можно выбрать из команд «солистов» - лучших знатоков и певцов по итогам игры).</w:t>
      </w:r>
    </w:p>
    <w:p w:rsidR="00000000" w:rsidDel="00000000" w:rsidP="00000000" w:rsidRDefault="00000000" w:rsidRPr="00000000" w14:paraId="000004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ПРИЛОЖЕНИЕ 5 ПЛАН ПРОВЕДЕНИЯ ОБЩЕЛАГЕРНОГО МЕРОПРИЯТИЯ </w:t>
      </w:r>
    </w:p>
    <w:p w:rsidR="00000000" w:rsidDel="00000000" w:rsidP="00000000" w:rsidRDefault="00000000" w:rsidRPr="00000000" w14:paraId="000004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«МУЗЫКАЛЬНАЯ ДОРОЖКА»</w:t>
      </w:r>
    </w:p>
    <w:p w:rsidR="00000000" w:rsidDel="00000000" w:rsidP="00000000" w:rsidRDefault="00000000" w:rsidRPr="00000000" w14:paraId="00000498">
      <w:pPr>
        <w:tabs>
          <w:tab w:val="left" w:leader="none" w:pos="3450"/>
        </w:tabs>
        <w:rPr/>
      </w:pPr>
      <w:r w:rsidDel="00000000" w:rsidR="00000000" w:rsidRPr="00000000">
        <w:rPr>
          <w:rtl w:val="0"/>
        </w:rPr>
      </w:r>
    </w:p>
    <w:p w:rsidR="00000000" w:rsidDel="00000000" w:rsidP="00000000" w:rsidRDefault="00000000" w:rsidRPr="00000000" w14:paraId="000004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Дата: 18 июня</w:t>
      </w:r>
    </w:p>
    <w:p w:rsidR="00000000" w:rsidDel="00000000" w:rsidP="00000000" w:rsidRDefault="00000000" w:rsidRPr="00000000" w14:paraId="000004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Время : 16.30 – 17.30</w:t>
      </w:r>
    </w:p>
    <w:p w:rsidR="00000000" w:rsidDel="00000000" w:rsidP="00000000" w:rsidRDefault="00000000" w:rsidRPr="00000000" w14:paraId="000004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Место проведения: территория ГДОЛ</w:t>
      </w:r>
    </w:p>
    <w:p w:rsidR="00000000" w:rsidDel="00000000" w:rsidP="00000000" w:rsidRDefault="00000000" w:rsidRPr="00000000" w14:paraId="0000049C">
      <w:pPr>
        <w:jc w:val="center"/>
        <w:rPr/>
      </w:pPr>
      <w:r w:rsidDel="00000000" w:rsidR="00000000" w:rsidRPr="00000000">
        <w:rPr>
          <w:rtl w:val="0"/>
        </w:rPr>
      </w:r>
    </w:p>
    <w:p w:rsidR="00000000" w:rsidDel="00000000" w:rsidP="00000000" w:rsidRDefault="00000000" w:rsidRPr="00000000" w14:paraId="000004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Цель: </w:t>
      </w:r>
      <w:r w:rsidDel="00000000" w:rsidR="00000000" w:rsidRPr="00000000">
        <w:rPr>
          <w:rFonts w:ascii="Times New Roman" w:cs="Times New Roman" w:eastAsia="Times New Roman" w:hAnsi="Times New Roman"/>
          <w:color w:val="000000"/>
          <w:sz w:val="24"/>
          <w:szCs w:val="24"/>
          <w:rtl w:val="0"/>
        </w:rPr>
        <w:t xml:space="preserve">развитие музыкальной компетенции.</w:t>
      </w:r>
      <w:r w:rsidDel="00000000" w:rsidR="00000000" w:rsidRPr="00000000">
        <w:rPr>
          <w:rtl w:val="0"/>
        </w:rPr>
      </w:r>
    </w:p>
    <w:p w:rsidR="00000000" w:rsidDel="00000000" w:rsidP="00000000" w:rsidRDefault="00000000" w:rsidRPr="00000000" w14:paraId="0000049E">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 мероприятия:</w:t>
      </w:r>
    </w:p>
    <w:p w:rsidR="00000000" w:rsidDel="00000000" w:rsidP="00000000" w:rsidRDefault="00000000" w:rsidRPr="00000000" w14:paraId="0000049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0">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 Приветствие.</w:t>
      </w:r>
    </w:p>
    <w:p w:rsidR="00000000" w:rsidDel="00000000" w:rsidP="00000000" w:rsidRDefault="00000000" w:rsidRPr="00000000" w14:paraId="000004A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Ведущий : Добрый день, ребята!</w:t>
      </w:r>
    </w:p>
    <w:p w:rsidR="00000000" w:rsidDel="00000000" w:rsidP="00000000" w:rsidRDefault="00000000" w:rsidRPr="00000000" w14:paraId="000004A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Ведущий : Сегодня у нас с вами будет проходить мероприятие под названием «Музыкальная дорожка». Когда отправляешься в путь по новой дороге, то впереди всегда много нового и интересного. Как и любая новая дорога, наша с вами сегодняшняя «Музыкальная дорожка» тоже будет интересной. Но всякий путь – это нелёгкое дело. Поэтому каждый путник на своём пути делает остановки. Вот и на нашем с вами пути будет много интересных остановок на разных станциях.</w:t>
      </w:r>
    </w:p>
    <w:p w:rsidR="00000000" w:rsidDel="00000000" w:rsidP="00000000" w:rsidRDefault="00000000" w:rsidRPr="00000000" w14:paraId="000004A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того чтобы начать наше путешествие по «Музыкальной дорожке» нам необходимо поделиться на команды, выбрать капитана команды и придумать название своей команде.</w:t>
      </w:r>
    </w:p>
    <w:p w:rsidR="00000000" w:rsidDel="00000000" w:rsidP="00000000" w:rsidRDefault="00000000" w:rsidRPr="00000000" w14:paraId="000004A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Капитан каждой команды получит маршрутный лист для прохождения «Музыкальной дорожки». Этот маршрутный лист включает в себя определённый порядок станций, на которых вам нужно будет сделать остановки для выполнения заданий.</w:t>
      </w:r>
    </w:p>
    <w:p w:rsidR="00000000" w:rsidDel="00000000" w:rsidP="00000000" w:rsidRDefault="00000000" w:rsidRPr="00000000" w14:paraId="000004A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Как только команда справляется с заданием, «станционный смотритель» оценивает его выполнение и ставит полученные баллы в маршрутный лист. Когда команда получит отметки о прохождении всех станций, «Музыкальная дорожка» будет считаться пройденной. По итоговым результатам маршрутных листов определится команда-победитель.</w:t>
      </w:r>
    </w:p>
    <w:p w:rsidR="00000000" w:rsidDel="00000000" w:rsidP="00000000" w:rsidRDefault="00000000" w:rsidRPr="00000000" w14:paraId="000004A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Все: Итак, давайте начнём наш путь по «Музыкальной дорожке»!</w:t>
      </w:r>
    </w:p>
    <w:p w:rsidR="00000000" w:rsidDel="00000000" w:rsidP="00000000" w:rsidRDefault="00000000" w:rsidRPr="00000000" w14:paraId="000004A7">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1 станция.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«Музыкальный квадрат» (1/1)</w:t>
      </w:r>
    </w:p>
    <w:p w:rsidR="00000000" w:rsidDel="00000000" w:rsidP="00000000" w:rsidRDefault="00000000" w:rsidRPr="00000000" w14:paraId="000004A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Раздаточный материал</w:t>
      </w:r>
      <w:r w:rsidDel="00000000" w:rsidR="00000000" w:rsidRPr="00000000">
        <w:rPr>
          <w:rFonts w:ascii="Times New Roman" w:cs="Times New Roman" w:eastAsia="Times New Roman" w:hAnsi="Times New Roman"/>
          <w:sz w:val="24"/>
          <w:szCs w:val="24"/>
          <w:rtl w:val="0"/>
        </w:rPr>
        <w:t xml:space="preserve">: карточки с заданиями (№ 1).</w:t>
      </w:r>
    </w:p>
    <w:p w:rsidR="00000000" w:rsidDel="00000000" w:rsidP="00000000" w:rsidRDefault="00000000" w:rsidRPr="00000000" w14:paraId="000004A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Задание</w:t>
      </w:r>
      <w:r w:rsidDel="00000000" w:rsidR="00000000" w:rsidRPr="00000000">
        <w:rPr>
          <w:rFonts w:ascii="Times New Roman" w:cs="Times New Roman" w:eastAsia="Times New Roman" w:hAnsi="Times New Roman"/>
          <w:sz w:val="24"/>
          <w:szCs w:val="24"/>
          <w:rtl w:val="0"/>
        </w:rPr>
        <w:t xml:space="preserve">: Найдите 15 музыкальных инструментов.</w:t>
      </w:r>
    </w:p>
    <w:p w:rsidR="00000000" w:rsidDel="00000000" w:rsidP="00000000" w:rsidRDefault="00000000" w:rsidRPr="00000000" w14:paraId="000004A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Ключ: аккордеон, арфа, балалайка, барабан, виолончель, гармонь, гитара, гусли, дудка, кларнет, контрабас, ксилофон, скрипка, труба, фортепиано.</w:t>
      </w:r>
    </w:p>
    <w:p w:rsidR="00000000" w:rsidDel="00000000" w:rsidP="00000000" w:rsidRDefault="00000000" w:rsidRPr="00000000" w14:paraId="000004AB">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2 станция.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«Нотная грамота» (1/1)</w:t>
      </w:r>
    </w:p>
    <w:p w:rsidR="00000000" w:rsidDel="00000000" w:rsidP="00000000" w:rsidRDefault="00000000" w:rsidRPr="00000000" w14:paraId="000004A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Раздаточный материал</w:t>
      </w:r>
      <w:r w:rsidDel="00000000" w:rsidR="00000000" w:rsidRPr="00000000">
        <w:rPr>
          <w:rFonts w:ascii="Times New Roman" w:cs="Times New Roman" w:eastAsia="Times New Roman" w:hAnsi="Times New Roman"/>
          <w:sz w:val="24"/>
          <w:szCs w:val="24"/>
          <w:rtl w:val="0"/>
        </w:rPr>
        <w:t xml:space="preserve">: карточки с заданиями (№ 2).</w:t>
      </w:r>
    </w:p>
    <w:p w:rsidR="00000000" w:rsidDel="00000000" w:rsidP="00000000" w:rsidRDefault="00000000" w:rsidRPr="00000000" w14:paraId="000004A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Задание</w:t>
      </w:r>
      <w:r w:rsidDel="00000000" w:rsidR="00000000" w:rsidRPr="00000000">
        <w:rPr>
          <w:rFonts w:ascii="Times New Roman" w:cs="Times New Roman" w:eastAsia="Times New Roman" w:hAnsi="Times New Roman"/>
          <w:sz w:val="24"/>
          <w:szCs w:val="24"/>
          <w:rtl w:val="0"/>
        </w:rPr>
        <w:t xml:space="preserve">: Вставьте пропущенные слова в стихотворение.</w:t>
      </w:r>
    </w:p>
    <w:p w:rsidR="00000000" w:rsidDel="00000000" w:rsidP="00000000" w:rsidRDefault="00000000" w:rsidRPr="00000000" w14:paraId="000004A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Ключ:</w:t>
      </w:r>
    </w:p>
    <w:p w:rsidR="00000000" w:rsidDel="00000000" w:rsidP="00000000" w:rsidRDefault="00000000" w:rsidRPr="00000000" w14:paraId="000004A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Нотная радуга</w:t>
      </w:r>
    </w:p>
    <w:p w:rsidR="00000000" w:rsidDel="00000000" w:rsidP="00000000" w:rsidRDefault="00000000" w:rsidRPr="00000000" w14:paraId="000004B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рисую радугу в целый небосвод,</w:t>
        <w:br w:type="textWrapping"/>
        <w:t xml:space="preserve">А идет по радуге мой домашний кот!</w:t>
        <w:br w:type="textWrapping"/>
        <w:t xml:space="preserve">Семь цветов-полосок – разные совсем.</w:t>
        <w:br w:type="textWrapping"/>
        <w:t xml:space="preserve">Музыкальных ноток нарисую семь!</w:t>
        <w:br w:type="textWrapping"/>
        <w:t xml:space="preserve">Радостно по ноткам котик ходит – стук,</w:t>
        <w:br w:type="textWrapping"/>
        <w:t xml:space="preserve">Каждая полоска издает свой звук!</w:t>
        <w:br w:type="textWrapping"/>
        <w:t xml:space="preserve">Красная полосочка ноткой ДО звучала,</w:t>
        <w:br w:type="textWrapping"/>
        <w:t xml:space="preserve">Оранжевая весело нотку РЕ качала,</w:t>
        <w:br w:type="textWrapping"/>
        <w:t xml:space="preserve">Желтая тянула МИ тепло и нежно,</w:t>
        <w:br w:type="textWrapping"/>
        <w:t xml:space="preserve">Зелёная трубила ФА прилежно,</w:t>
        <w:br w:type="textWrapping"/>
        <w:t xml:space="preserve">Голубая ласково нотку СОЛЬ пропела,</w:t>
        <w:br w:type="textWrapping"/>
        <w:t xml:space="preserve">Синяя полосочка с ноткой ЛЯ взлетела,</w:t>
        <w:br w:type="textWrapping"/>
        <w:t xml:space="preserve">Цветом фиолетовым нотка СИ лилась!</w:t>
        <w:br w:type="textWrapping"/>
        <w:t xml:space="preserve">Песенка на этом не оборвалась!</w:t>
        <w:br w:type="textWrapping"/>
        <w:t xml:space="preserve">Заплясал зеркальный разноцветный свод!</w:t>
        <w:br w:type="textWrapping"/>
        <w:t xml:space="preserve">Очень музыкальный у меня есть кот!</w:t>
      </w:r>
    </w:p>
    <w:p w:rsidR="00000000" w:rsidDel="00000000" w:rsidP="00000000" w:rsidRDefault="00000000" w:rsidRPr="00000000" w14:paraId="000004B1">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3 станция.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«Инструменталка-считалка» (1/1)</w:t>
      </w:r>
    </w:p>
    <w:p w:rsidR="00000000" w:rsidDel="00000000" w:rsidP="00000000" w:rsidRDefault="00000000" w:rsidRPr="00000000" w14:paraId="000004B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Задание № 1.</w:t>
      </w:r>
    </w:p>
    <w:p w:rsidR="00000000" w:rsidDel="00000000" w:rsidP="00000000" w:rsidRDefault="00000000" w:rsidRPr="00000000" w14:paraId="000004B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Раздаточный материал</w:t>
      </w:r>
      <w:r w:rsidDel="00000000" w:rsidR="00000000" w:rsidRPr="00000000">
        <w:rPr>
          <w:rFonts w:ascii="Times New Roman" w:cs="Times New Roman" w:eastAsia="Times New Roman" w:hAnsi="Times New Roman"/>
          <w:sz w:val="24"/>
          <w:szCs w:val="24"/>
          <w:rtl w:val="0"/>
        </w:rPr>
        <w:t xml:space="preserve">: карточки с заданиями (№ 3).</w:t>
      </w:r>
    </w:p>
    <w:p w:rsidR="00000000" w:rsidDel="00000000" w:rsidP="00000000" w:rsidRDefault="00000000" w:rsidRPr="00000000" w14:paraId="000004B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Задание</w:t>
      </w:r>
      <w:r w:rsidDel="00000000" w:rsidR="00000000" w:rsidRPr="00000000">
        <w:rPr>
          <w:rFonts w:ascii="Times New Roman" w:cs="Times New Roman" w:eastAsia="Times New Roman" w:hAnsi="Times New Roman"/>
          <w:sz w:val="24"/>
          <w:szCs w:val="24"/>
          <w:rtl w:val="0"/>
        </w:rPr>
        <w:t xml:space="preserve">: Сколько музыкальных инструментов изображено на картинке?</w:t>
      </w:r>
    </w:p>
    <w:p w:rsidR="00000000" w:rsidDel="00000000" w:rsidP="00000000" w:rsidRDefault="00000000" w:rsidRPr="00000000" w14:paraId="000004B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Ключ: 15.</w:t>
      </w:r>
    </w:p>
    <w:p w:rsidR="00000000" w:rsidDel="00000000" w:rsidP="00000000" w:rsidRDefault="00000000" w:rsidRPr="00000000" w14:paraId="000004B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Задание № 2.</w:t>
      </w:r>
    </w:p>
    <w:p w:rsidR="00000000" w:rsidDel="00000000" w:rsidP="00000000" w:rsidRDefault="00000000" w:rsidRPr="00000000" w14:paraId="000004B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Раздаточный материал</w:t>
      </w:r>
      <w:r w:rsidDel="00000000" w:rsidR="00000000" w:rsidRPr="00000000">
        <w:rPr>
          <w:rFonts w:ascii="Times New Roman" w:cs="Times New Roman" w:eastAsia="Times New Roman" w:hAnsi="Times New Roman"/>
          <w:sz w:val="24"/>
          <w:szCs w:val="24"/>
          <w:rtl w:val="0"/>
        </w:rPr>
        <w:t xml:space="preserve">: карточки с заданиями (№ 4).</w:t>
      </w:r>
    </w:p>
    <w:p w:rsidR="00000000" w:rsidDel="00000000" w:rsidP="00000000" w:rsidRDefault="00000000" w:rsidRPr="00000000" w14:paraId="000004B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Задание</w:t>
      </w:r>
      <w:r w:rsidDel="00000000" w:rsidR="00000000" w:rsidRPr="00000000">
        <w:rPr>
          <w:rFonts w:ascii="Times New Roman" w:cs="Times New Roman" w:eastAsia="Times New Roman" w:hAnsi="Times New Roman"/>
          <w:sz w:val="24"/>
          <w:szCs w:val="24"/>
          <w:rtl w:val="0"/>
        </w:rPr>
        <w:t xml:space="preserve">: Сколько всего клавиш у рояля? Сколько белых и чёрных клавиш?</w:t>
      </w:r>
    </w:p>
    <w:p w:rsidR="00000000" w:rsidDel="00000000" w:rsidP="00000000" w:rsidRDefault="00000000" w:rsidRPr="00000000" w14:paraId="000004B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Ключ: всего – 88; белые клавиши – 52; чёрные клавиши – 36.</w:t>
      </w:r>
    </w:p>
    <w:p w:rsidR="00000000" w:rsidDel="00000000" w:rsidP="00000000" w:rsidRDefault="00000000" w:rsidRPr="00000000" w14:paraId="000004B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Задание № 3.</w:t>
      </w:r>
    </w:p>
    <w:p w:rsidR="00000000" w:rsidDel="00000000" w:rsidP="00000000" w:rsidRDefault="00000000" w:rsidRPr="00000000" w14:paraId="000004B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Раздаточный материал</w:t>
      </w:r>
      <w:r w:rsidDel="00000000" w:rsidR="00000000" w:rsidRPr="00000000">
        <w:rPr>
          <w:rFonts w:ascii="Times New Roman" w:cs="Times New Roman" w:eastAsia="Times New Roman" w:hAnsi="Times New Roman"/>
          <w:sz w:val="24"/>
          <w:szCs w:val="24"/>
          <w:rtl w:val="0"/>
        </w:rPr>
        <w:t xml:space="preserve">: карточки с заданиями (№ 5).</w:t>
      </w:r>
    </w:p>
    <w:p w:rsidR="00000000" w:rsidDel="00000000" w:rsidP="00000000" w:rsidRDefault="00000000" w:rsidRPr="00000000" w14:paraId="000004B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Задание</w:t>
      </w:r>
      <w:r w:rsidDel="00000000" w:rsidR="00000000" w:rsidRPr="00000000">
        <w:rPr>
          <w:rFonts w:ascii="Times New Roman" w:cs="Times New Roman" w:eastAsia="Times New Roman" w:hAnsi="Times New Roman"/>
          <w:sz w:val="24"/>
          <w:szCs w:val="24"/>
          <w:rtl w:val="0"/>
        </w:rPr>
        <w:t xml:space="preserve">: Сколько струн у арфы?</w:t>
      </w:r>
    </w:p>
    <w:p w:rsidR="00000000" w:rsidDel="00000000" w:rsidP="00000000" w:rsidRDefault="00000000" w:rsidRPr="00000000" w14:paraId="000004B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Ключ: 44.</w:t>
      </w:r>
    </w:p>
    <w:p w:rsidR="00000000" w:rsidDel="00000000" w:rsidP="00000000" w:rsidRDefault="00000000" w:rsidRPr="00000000" w14:paraId="000004BE">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4 станция.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«Муззагадки» (1/1)</w:t>
      </w:r>
    </w:p>
    <w:p w:rsidR="00000000" w:rsidDel="00000000" w:rsidP="00000000" w:rsidRDefault="00000000" w:rsidRPr="00000000" w14:paraId="000004B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Задание</w:t>
      </w:r>
      <w:r w:rsidDel="00000000" w:rsidR="00000000" w:rsidRPr="00000000">
        <w:rPr>
          <w:rFonts w:ascii="Times New Roman" w:cs="Times New Roman" w:eastAsia="Times New Roman" w:hAnsi="Times New Roman"/>
          <w:sz w:val="24"/>
          <w:szCs w:val="24"/>
          <w:rtl w:val="0"/>
        </w:rPr>
        <w:t xml:space="preserve">: Отгадайте загадки.</w:t>
      </w:r>
    </w:p>
    <w:p w:rsidR="00000000" w:rsidDel="00000000" w:rsidP="00000000" w:rsidRDefault="00000000" w:rsidRPr="00000000" w14:paraId="000004C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C1">
      <w:pPr>
        <w:numPr>
          <w:ilvl w:val="0"/>
          <w:numId w:val="26"/>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Он похож на погремушку,</w:t>
        <w:br w:type="textWrapping"/>
        <w:t xml:space="preserve">Только это не игрушка!</w:t>
      </w:r>
    </w:p>
    <w:p w:rsidR="00000000" w:rsidDel="00000000" w:rsidP="00000000" w:rsidRDefault="00000000" w:rsidRPr="00000000" w14:paraId="000004C2">
      <w:pPr>
        <w:numPr>
          <w:ilvl w:val="0"/>
          <w:numId w:val="26"/>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листочке, на страничке –</w:t>
        <w:br w:type="textWrapping"/>
        <w:t xml:space="preserve">То ли точки, то ли птички.</w:t>
        <w:br w:type="textWrapping"/>
        <w:t xml:space="preserve">Все сидят на лесенке</w:t>
        <w:br w:type="textWrapping"/>
        <w:t xml:space="preserve">И щебечут песенки.</w:t>
      </w:r>
    </w:p>
    <w:p w:rsidR="00000000" w:rsidDel="00000000" w:rsidP="00000000" w:rsidRDefault="00000000" w:rsidRPr="00000000" w14:paraId="000004C3">
      <w:pPr>
        <w:numPr>
          <w:ilvl w:val="0"/>
          <w:numId w:val="26"/>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Этот струнный инструмент</w:t>
        <w:br w:type="textWrapping"/>
        <w:t xml:space="preserve">Зазвенит в любой момент </w:t>
        <w:br w:type="textWrapping"/>
        <w:t xml:space="preserve">И на сцене в лучшем зале,</w:t>
        <w:br w:type="textWrapping"/>
        <w:t xml:space="preserve">И в походе на привале.</w:t>
      </w:r>
    </w:p>
    <w:p w:rsidR="00000000" w:rsidDel="00000000" w:rsidP="00000000" w:rsidRDefault="00000000" w:rsidRPr="00000000" w14:paraId="000004C4">
      <w:pPr>
        <w:numPr>
          <w:ilvl w:val="0"/>
          <w:numId w:val="26"/>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Ими друг о друга бьют,</w:t>
        <w:br w:type="textWrapping"/>
        <w:t xml:space="preserve">А они в ответ поют</w:t>
        <w:br w:type="textWrapping"/>
        <w:t xml:space="preserve">И блестят, как две копейки, –</w:t>
        <w:br w:type="textWrapping"/>
        <w:t xml:space="preserve">Музыкальные...</w:t>
      </w:r>
    </w:p>
    <w:p w:rsidR="00000000" w:rsidDel="00000000" w:rsidP="00000000" w:rsidRDefault="00000000" w:rsidRPr="00000000" w14:paraId="000004C5">
      <w:pPr>
        <w:numPr>
          <w:ilvl w:val="0"/>
          <w:numId w:val="26"/>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Ящик на коленях пляшет –</w:t>
        <w:br w:type="textWrapping"/>
        <w:t xml:space="preserve">То поёт, то громко плачет!</w:t>
      </w:r>
    </w:p>
    <w:p w:rsidR="00000000" w:rsidDel="00000000" w:rsidP="00000000" w:rsidRDefault="00000000" w:rsidRPr="00000000" w14:paraId="000004C6">
      <w:pPr>
        <w:numPr>
          <w:ilvl w:val="0"/>
          <w:numId w:val="26"/>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Сверху кожа, снизу тоже,</w:t>
        <w:br w:type="textWrapping"/>
        <w:t xml:space="preserve">В середине пусто.</w:t>
        <w:br w:type="textWrapping"/>
        <w:t xml:space="preserve">Бьют его, а он гремит,</w:t>
        <w:br w:type="textWrapping"/>
        <w:t xml:space="preserve">В ногу всем шагать велит.</w:t>
      </w:r>
    </w:p>
    <w:p w:rsidR="00000000" w:rsidDel="00000000" w:rsidP="00000000" w:rsidRDefault="00000000" w:rsidRPr="00000000" w14:paraId="000004C7">
      <w:pPr>
        <w:numPr>
          <w:ilvl w:val="0"/>
          <w:numId w:val="26"/>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Он стоит на трёх ногах,</w:t>
        <w:br w:type="textWrapping"/>
        <w:t xml:space="preserve">Сам чёрный, в чёрных сапогах,</w:t>
        <w:br w:type="textWrapping"/>
        <w:t xml:space="preserve">Зубы белые, педаль,</w:t>
        <w:br w:type="textWrapping"/>
        <w:t xml:space="preserve">Называется...</w:t>
      </w:r>
    </w:p>
    <w:p w:rsidR="00000000" w:rsidDel="00000000" w:rsidP="00000000" w:rsidRDefault="00000000" w:rsidRPr="00000000" w14:paraId="000004C8">
      <w:pPr>
        <w:numPr>
          <w:ilvl w:val="0"/>
          <w:numId w:val="26"/>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скрипки есть огромный брат.</w:t>
        <w:br w:type="textWrapping"/>
        <w:t xml:space="preserve">Огромней он во много крат.</w:t>
        <w:br w:type="textWrapping"/>
        <w:t xml:space="preserve">Смычок коснется струн сейчас,</w:t>
        <w:br w:type="textWrapping"/>
        <w:t xml:space="preserve">И мы густой услышим бас.</w:t>
      </w:r>
    </w:p>
    <w:p w:rsidR="00000000" w:rsidDel="00000000" w:rsidP="00000000" w:rsidRDefault="00000000" w:rsidRPr="00000000" w14:paraId="000004C9">
      <w:pPr>
        <w:numPr>
          <w:ilvl w:val="0"/>
          <w:numId w:val="26"/>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Всем известна на Руси,</w:t>
        <w:br w:type="textWrapping"/>
        <w:t xml:space="preserve">Хоть кого о ней спроси!</w:t>
        <w:br w:type="textWrapping"/>
        <w:t xml:space="preserve">У неё лишь три струны,</w:t>
        <w:br w:type="textWrapping"/>
        <w:t xml:space="preserve">Но она любовь страны.</w:t>
        <w:br w:type="textWrapping"/>
        <w:t xml:space="preserve">Выйдет Ваня за плетень</w:t>
        <w:br w:type="textWrapping"/>
        <w:t xml:space="preserve">И сыграет: "трень" да "брень"!</w:t>
      </w:r>
    </w:p>
    <w:p w:rsidR="00000000" w:rsidDel="00000000" w:rsidP="00000000" w:rsidRDefault="00000000" w:rsidRPr="00000000" w14:paraId="000004CA">
      <w:pPr>
        <w:numPr>
          <w:ilvl w:val="0"/>
          <w:numId w:val="26"/>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Смычком по струнам проведу и сразу в сказку попаду.</w:t>
        <w:br w:type="textWrapping"/>
        <w:t xml:space="preserve">Мне дивный инструмент поможет по-разному звучать он может:</w:t>
        <w:br w:type="textWrapping"/>
        <w:t xml:space="preserve">То нежно, ласково, легко, то низко, сочно, глубоко.</w:t>
        <w:br w:type="textWrapping"/>
        <w:t xml:space="preserve">Он звуком бархатным поёт и сразу за душу берёт, </w:t>
        <w:br w:type="textWrapping"/>
        <w:t xml:space="preserve">Не контрабас и не свирель, зовут его…</w:t>
      </w:r>
    </w:p>
    <w:p w:rsidR="00000000" w:rsidDel="00000000" w:rsidP="00000000" w:rsidRDefault="00000000" w:rsidRPr="00000000" w14:paraId="000004CB">
      <w:pPr>
        <w:numPr>
          <w:ilvl w:val="0"/>
          <w:numId w:val="26"/>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Звучит сигнал, на бой зовёт!</w:t>
        <w:br w:type="textWrapping"/>
        <w:t xml:space="preserve">Вставай, солдат, она поёт!</w:t>
      </w:r>
    </w:p>
    <w:p w:rsidR="00000000" w:rsidDel="00000000" w:rsidP="00000000" w:rsidRDefault="00000000" w:rsidRPr="00000000" w14:paraId="000004CC">
      <w:pPr>
        <w:numPr>
          <w:ilvl w:val="0"/>
          <w:numId w:val="26"/>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Пять ступенек — лесенка, а на ступеньках — песенка.</w:t>
      </w:r>
    </w:p>
    <w:p w:rsidR="00000000" w:rsidDel="00000000" w:rsidP="00000000" w:rsidRDefault="00000000" w:rsidRPr="00000000" w14:paraId="000004CD">
      <w:pPr>
        <w:numPr>
          <w:ilvl w:val="0"/>
          <w:numId w:val="26"/>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на сцену в полумраке</w:t>
        <w:br w:type="textWrapping"/>
        <w:t xml:space="preserve">Выйду в элегантном фраке.</w:t>
        <w:br w:type="textWrapping"/>
        <w:t xml:space="preserve">Тонкой палочкой взмахну –</w:t>
        <w:br w:type="textWrapping"/>
        <w:t xml:space="preserve">Скрипочки зальются,</w:t>
        <w:br w:type="textWrapping"/>
        <w:t xml:space="preserve">Всколыхнет арфист струну,</w:t>
        <w:br w:type="textWrapping"/>
        <w:t xml:space="preserve">Трубы отзовутся.</w:t>
        <w:br w:type="textWrapping"/>
        <w:t xml:space="preserve">Как оркестр играет славно!</w:t>
        <w:br w:type="textWrapping"/>
        <w:t xml:space="preserve">Ну а я в нем - самый главный!</w:t>
      </w:r>
    </w:p>
    <w:p w:rsidR="00000000" w:rsidDel="00000000" w:rsidP="00000000" w:rsidRDefault="00000000" w:rsidRPr="00000000" w14:paraId="000004CE">
      <w:pPr>
        <w:numPr>
          <w:ilvl w:val="0"/>
          <w:numId w:val="26"/>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Коллектив музыкантов, что вместе играют,</w:t>
        <w:br w:type="textWrapping"/>
        <w:t xml:space="preserve">И музыку вместе они исполняют.</w:t>
        <w:br w:type="textWrapping"/>
        <w:t xml:space="preserve">Бывает он струнный и духовой,</w:t>
        <w:br w:type="textWrapping"/>
        <w:t xml:space="preserve">Эстрадный, народный и всякий другой.</w:t>
      </w:r>
    </w:p>
    <w:p w:rsidR="00000000" w:rsidDel="00000000" w:rsidP="00000000" w:rsidRDefault="00000000" w:rsidRPr="00000000" w14:paraId="000004CF">
      <w:pPr>
        <w:numPr>
          <w:ilvl w:val="0"/>
          <w:numId w:val="26"/>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чём в гостях, вдали от дома,</w:t>
        <w:br w:type="textWrapping"/>
        <w:t xml:space="preserve">Играл Садко царю морскому?</w:t>
        <w:br w:type="textWrapping"/>
        <w:t xml:space="preserve">Тот музыкальный инструмент</w:t>
        <w:br w:type="textWrapping"/>
        <w:t xml:space="preserve">Сломал он, улучив момент.</w:t>
      </w:r>
    </w:p>
    <w:p w:rsidR="00000000" w:rsidDel="00000000" w:rsidP="00000000" w:rsidRDefault="00000000" w:rsidRPr="00000000" w14:paraId="000004D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Ключ: маракас, ноты, гитара, тарелки, гармонь, барабан, рояль, контрабас, балалайка, виолончель, труба, ноты, дирижёр, оркестр, гусли.</w:t>
      </w:r>
    </w:p>
    <w:p w:rsidR="00000000" w:rsidDel="00000000" w:rsidP="00000000" w:rsidRDefault="00000000" w:rsidRPr="00000000" w14:paraId="000004D1">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5 станция.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«Лейся песня!» (1/1)</w:t>
      </w:r>
    </w:p>
    <w:p w:rsidR="00000000" w:rsidDel="00000000" w:rsidP="00000000" w:rsidRDefault="00000000" w:rsidRPr="00000000" w14:paraId="000004D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Задание</w:t>
      </w:r>
      <w:r w:rsidDel="00000000" w:rsidR="00000000" w:rsidRPr="00000000">
        <w:rPr>
          <w:rFonts w:ascii="Times New Roman" w:cs="Times New Roman" w:eastAsia="Times New Roman" w:hAnsi="Times New Roman"/>
          <w:sz w:val="24"/>
          <w:szCs w:val="24"/>
          <w:rtl w:val="0"/>
        </w:rPr>
        <w:t xml:space="preserve">: Исполните песни, в которых есть следующие слова:</w:t>
      </w:r>
    </w:p>
    <w:p w:rsidR="00000000" w:rsidDel="00000000" w:rsidP="00000000" w:rsidRDefault="00000000" w:rsidRPr="00000000" w14:paraId="000004D3">
      <w:pPr>
        <w:numPr>
          <w:ilvl w:val="0"/>
          <w:numId w:val="27"/>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Мама.</w:t>
      </w:r>
    </w:p>
    <w:p w:rsidR="00000000" w:rsidDel="00000000" w:rsidP="00000000" w:rsidRDefault="00000000" w:rsidRPr="00000000" w14:paraId="000004D4">
      <w:pPr>
        <w:numPr>
          <w:ilvl w:val="0"/>
          <w:numId w:val="27"/>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Солнечный круг.</w:t>
      </w:r>
    </w:p>
    <w:p w:rsidR="00000000" w:rsidDel="00000000" w:rsidP="00000000" w:rsidRDefault="00000000" w:rsidRPr="00000000" w14:paraId="000004D5">
      <w:pPr>
        <w:numPr>
          <w:ilvl w:val="0"/>
          <w:numId w:val="27"/>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Качели.</w:t>
      </w:r>
    </w:p>
    <w:p w:rsidR="00000000" w:rsidDel="00000000" w:rsidP="00000000" w:rsidRDefault="00000000" w:rsidRPr="00000000" w14:paraId="000004D6">
      <w:pPr>
        <w:numPr>
          <w:ilvl w:val="0"/>
          <w:numId w:val="27"/>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Папа.</w:t>
      </w:r>
    </w:p>
    <w:p w:rsidR="00000000" w:rsidDel="00000000" w:rsidP="00000000" w:rsidRDefault="00000000" w:rsidRPr="00000000" w14:paraId="000004D7">
      <w:pPr>
        <w:numPr>
          <w:ilvl w:val="0"/>
          <w:numId w:val="27"/>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Лето.</w:t>
      </w:r>
    </w:p>
    <w:p w:rsidR="00000000" w:rsidDel="00000000" w:rsidP="00000000" w:rsidRDefault="00000000" w:rsidRPr="00000000" w14:paraId="000004D8">
      <w:pPr>
        <w:numPr>
          <w:ilvl w:val="0"/>
          <w:numId w:val="27"/>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Снежинка.</w:t>
      </w:r>
    </w:p>
    <w:p w:rsidR="00000000" w:rsidDel="00000000" w:rsidP="00000000" w:rsidRDefault="00000000" w:rsidRPr="00000000" w14:paraId="000004D9">
      <w:pPr>
        <w:numPr>
          <w:ilvl w:val="0"/>
          <w:numId w:val="27"/>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Елка.</w:t>
      </w:r>
    </w:p>
    <w:p w:rsidR="00000000" w:rsidDel="00000000" w:rsidP="00000000" w:rsidRDefault="00000000" w:rsidRPr="00000000" w14:paraId="000004DA">
      <w:pPr>
        <w:numPr>
          <w:ilvl w:val="0"/>
          <w:numId w:val="27"/>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Оранжевый.</w:t>
      </w:r>
    </w:p>
    <w:p w:rsidR="00000000" w:rsidDel="00000000" w:rsidP="00000000" w:rsidRDefault="00000000" w:rsidRPr="00000000" w14:paraId="000004DB">
      <w:pPr>
        <w:numPr>
          <w:ilvl w:val="0"/>
          <w:numId w:val="27"/>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Море.</w:t>
      </w:r>
    </w:p>
    <w:p w:rsidR="00000000" w:rsidDel="00000000" w:rsidP="00000000" w:rsidRDefault="00000000" w:rsidRPr="00000000" w14:paraId="000004DC">
      <w:pPr>
        <w:numPr>
          <w:ilvl w:val="0"/>
          <w:numId w:val="27"/>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Страна.</w:t>
      </w:r>
    </w:p>
    <w:p w:rsidR="00000000" w:rsidDel="00000000" w:rsidP="00000000" w:rsidRDefault="00000000" w:rsidRPr="00000000" w14:paraId="000004DD">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6 станция.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«Попмузыка» (1/1)</w:t>
      </w:r>
    </w:p>
    <w:p w:rsidR="00000000" w:rsidDel="00000000" w:rsidP="00000000" w:rsidRDefault="00000000" w:rsidRPr="00000000" w14:paraId="000004D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Задание</w:t>
      </w:r>
      <w:r w:rsidDel="00000000" w:rsidR="00000000" w:rsidRPr="00000000">
        <w:rPr>
          <w:rFonts w:ascii="Times New Roman" w:cs="Times New Roman" w:eastAsia="Times New Roman" w:hAnsi="Times New Roman"/>
          <w:sz w:val="24"/>
          <w:szCs w:val="24"/>
          <w:rtl w:val="0"/>
        </w:rPr>
        <w:t xml:space="preserve">: Продолжите песни:</w:t>
      </w:r>
    </w:p>
    <w:p w:rsidR="00000000" w:rsidDel="00000000" w:rsidP="00000000" w:rsidRDefault="00000000" w:rsidRPr="00000000" w14:paraId="000004DF">
      <w:pPr>
        <w:numPr>
          <w:ilvl w:val="0"/>
          <w:numId w:val="28"/>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 он такой…</w:t>
      </w:r>
    </w:p>
    <w:p w:rsidR="00000000" w:rsidDel="00000000" w:rsidP="00000000" w:rsidRDefault="00000000" w:rsidRPr="00000000" w14:paraId="000004E0">
      <w:pPr>
        <w:numPr>
          <w:ilvl w:val="0"/>
          <w:numId w:val="28"/>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Моя невеста…</w:t>
      </w:r>
    </w:p>
    <w:p w:rsidR="00000000" w:rsidDel="00000000" w:rsidP="00000000" w:rsidRDefault="00000000" w:rsidRPr="00000000" w14:paraId="000004E1">
      <w:pPr>
        <w:numPr>
          <w:ilvl w:val="0"/>
          <w:numId w:val="28"/>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 Боже…</w:t>
      </w:r>
    </w:p>
    <w:p w:rsidR="00000000" w:rsidDel="00000000" w:rsidP="00000000" w:rsidRDefault="00000000" w:rsidRPr="00000000" w14:paraId="000004E2">
      <w:pPr>
        <w:numPr>
          <w:ilvl w:val="0"/>
          <w:numId w:val="28"/>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Санта…</w:t>
      </w:r>
    </w:p>
    <w:p w:rsidR="00000000" w:rsidDel="00000000" w:rsidP="00000000" w:rsidRDefault="00000000" w:rsidRPr="00000000" w14:paraId="000004E3">
      <w:pPr>
        <w:numPr>
          <w:ilvl w:val="0"/>
          <w:numId w:val="28"/>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Слышь…</w:t>
      </w:r>
    </w:p>
    <w:p w:rsidR="00000000" w:rsidDel="00000000" w:rsidP="00000000" w:rsidRDefault="00000000" w:rsidRPr="00000000" w14:paraId="000004E4">
      <w:pPr>
        <w:numPr>
          <w:ilvl w:val="0"/>
          <w:numId w:val="28"/>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Девушка за рулём…</w:t>
      </w:r>
    </w:p>
    <w:p w:rsidR="00000000" w:rsidDel="00000000" w:rsidP="00000000" w:rsidRDefault="00000000" w:rsidRPr="00000000" w14:paraId="000004E5">
      <w:pPr>
        <w:numPr>
          <w:ilvl w:val="0"/>
          <w:numId w:val="28"/>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Это не шутки…</w:t>
      </w:r>
    </w:p>
    <w:p w:rsidR="00000000" w:rsidDel="00000000" w:rsidP="00000000" w:rsidRDefault="00000000" w:rsidRPr="00000000" w14:paraId="000004E6">
      <w:pPr>
        <w:numPr>
          <w:ilvl w:val="0"/>
          <w:numId w:val="28"/>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Николай…</w:t>
      </w:r>
    </w:p>
    <w:p w:rsidR="00000000" w:rsidDel="00000000" w:rsidP="00000000" w:rsidRDefault="00000000" w:rsidRPr="00000000" w14:paraId="000004E7">
      <w:pPr>
        <w:numPr>
          <w:ilvl w:val="0"/>
          <w:numId w:val="28"/>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Улыбайчя…</w:t>
      </w:r>
    </w:p>
    <w:p w:rsidR="00000000" w:rsidDel="00000000" w:rsidP="00000000" w:rsidRDefault="00000000" w:rsidRPr="00000000" w14:paraId="000004E8">
      <w:pPr>
        <w:numPr>
          <w:ilvl w:val="0"/>
          <w:numId w:val="28"/>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Би-би, би-би, би-бика…</w:t>
      </w:r>
    </w:p>
    <w:p w:rsidR="00000000" w:rsidDel="00000000" w:rsidP="00000000" w:rsidRDefault="00000000" w:rsidRPr="00000000" w14:paraId="000004E9">
      <w:pPr>
        <w:numPr>
          <w:ilvl w:val="0"/>
          <w:numId w:val="28"/>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Доброе утро…</w:t>
      </w:r>
    </w:p>
    <w:p w:rsidR="00000000" w:rsidDel="00000000" w:rsidP="00000000" w:rsidRDefault="00000000" w:rsidRPr="00000000" w14:paraId="000004EA">
      <w:pPr>
        <w:numPr>
          <w:ilvl w:val="0"/>
          <w:numId w:val="28"/>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знаю пароль…</w:t>
      </w:r>
    </w:p>
    <w:p w:rsidR="00000000" w:rsidDel="00000000" w:rsidP="00000000" w:rsidRDefault="00000000" w:rsidRPr="00000000" w14:paraId="000004EB">
      <w:pPr>
        <w:numPr>
          <w:ilvl w:val="0"/>
          <w:numId w:val="28"/>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Надо…</w:t>
      </w:r>
    </w:p>
    <w:p w:rsidR="00000000" w:rsidDel="00000000" w:rsidP="00000000" w:rsidRDefault="00000000" w:rsidRPr="00000000" w14:paraId="000004E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E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E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E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1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ПРИЛОЖЕНИЕ 6 ПЛАН ПРОВЕДЕНИЕ ОБЩЕЛАГЕРНОГО МЕРОПРИЯТИЯ</w:t>
      </w:r>
    </w:p>
    <w:p w:rsidR="00000000" w:rsidDel="00000000" w:rsidP="00000000" w:rsidRDefault="00000000" w:rsidRPr="00000000" w14:paraId="0000051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ИПТ «В ПОИСКАХ ПРОДЮССЕРОВ»</w:t>
      </w:r>
    </w:p>
    <w:p w:rsidR="00000000" w:rsidDel="00000000" w:rsidP="00000000" w:rsidRDefault="00000000" w:rsidRPr="00000000" w14:paraId="00000512">
      <w:pPr>
        <w:rPr/>
      </w:pPr>
      <w:r w:rsidDel="00000000" w:rsidR="00000000" w:rsidRPr="00000000">
        <w:rPr>
          <w:rtl w:val="0"/>
        </w:rPr>
      </w:r>
    </w:p>
    <w:p w:rsidR="00000000" w:rsidDel="00000000" w:rsidP="00000000" w:rsidRDefault="00000000" w:rsidRPr="00000000" w14:paraId="00000513">
      <w:pPr>
        <w:tabs>
          <w:tab w:val="left" w:leader="none" w:pos="2361"/>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Дата: 23 июня 2026 года</w:t>
      </w:r>
    </w:p>
    <w:p w:rsidR="00000000" w:rsidDel="00000000" w:rsidP="00000000" w:rsidRDefault="00000000" w:rsidRPr="00000000" w14:paraId="00000514">
      <w:pPr>
        <w:tabs>
          <w:tab w:val="left" w:leader="none" w:pos="2361"/>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Время: 16.30 – 17.30</w:t>
      </w:r>
    </w:p>
    <w:p w:rsidR="00000000" w:rsidDel="00000000" w:rsidP="00000000" w:rsidRDefault="00000000" w:rsidRPr="00000000" w14:paraId="00000515">
      <w:pPr>
        <w:tabs>
          <w:tab w:val="left" w:leader="none" w:pos="2361"/>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Место: территория ГДОЛ</w:t>
      </w:r>
    </w:p>
    <w:p w:rsidR="00000000" w:rsidDel="00000000" w:rsidP="00000000" w:rsidRDefault="00000000" w:rsidRPr="00000000" w14:paraId="0000051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Цель:</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Развитие творческих, физических способностей учащихся, организация досуга.</w:t>
      </w:r>
    </w:p>
    <w:p w:rsidR="00000000" w:rsidDel="00000000" w:rsidP="00000000" w:rsidRDefault="00000000" w:rsidRPr="00000000" w14:paraId="00000517">
      <w:pPr>
        <w:tabs>
          <w:tab w:val="left" w:leader="none" w:pos="2730"/>
        </w:tabs>
        <w:rPr/>
      </w:pPr>
      <w:r w:rsidDel="00000000" w:rsidR="00000000" w:rsidRPr="00000000">
        <w:rPr>
          <w:rtl w:val="0"/>
        </w:rPr>
      </w:r>
    </w:p>
    <w:p w:rsidR="00000000" w:rsidDel="00000000" w:rsidP="00000000" w:rsidRDefault="00000000" w:rsidRPr="00000000" w14:paraId="0000051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Ход мероприятия</w:t>
      </w:r>
    </w:p>
    <w:p w:rsidR="00000000" w:rsidDel="00000000" w:rsidP="00000000" w:rsidRDefault="00000000" w:rsidRPr="00000000" w14:paraId="0000051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Волонтёры лагеря превращаются в продюссеров. Перед началом игры, они прячутся по территории лагеря. По команде отряды всем составом начинают искать» продюсеров». Задача: как только увидели «продюсера», окружить его, встав в круг, взявшись за руки, и довести до определённого места (продюсерского центра). Волонтёр может давать различные задания, чтобы пойти за отрядами. Побеждает отряд, поймавший наибольшее количество «продюсеров»</w:t>
      </w:r>
    </w:p>
    <w:p w:rsidR="00000000" w:rsidDel="00000000" w:rsidP="00000000" w:rsidRDefault="00000000" w:rsidRPr="00000000" w14:paraId="0000051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1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1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1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ПРИЛОЖЕНИЕ 7 ПЛАН ПРОВЕДЕНИЕ ОБЩЕЛАГЕРНОГО МЕРОПРИЯТИЯ</w:t>
      </w:r>
    </w:p>
    <w:p w:rsidR="00000000" w:rsidDel="00000000" w:rsidP="00000000" w:rsidRDefault="00000000" w:rsidRPr="00000000" w14:paraId="000005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«СТАРТИНЕЙДЖЕР»</w:t>
      </w:r>
    </w:p>
    <w:p w:rsidR="00000000" w:rsidDel="00000000" w:rsidP="00000000" w:rsidRDefault="00000000" w:rsidRPr="00000000" w14:paraId="000005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2">
      <w:pPr>
        <w:tabs>
          <w:tab w:val="left" w:leader="none" w:pos="2361"/>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Дата: 24 июня 2026 года</w:t>
      </w:r>
    </w:p>
    <w:p w:rsidR="00000000" w:rsidDel="00000000" w:rsidP="00000000" w:rsidRDefault="00000000" w:rsidRPr="00000000" w14:paraId="00000533">
      <w:pPr>
        <w:tabs>
          <w:tab w:val="left" w:leader="none" w:pos="2361"/>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Время: 16.30 – 17.30</w:t>
      </w:r>
    </w:p>
    <w:p w:rsidR="00000000" w:rsidDel="00000000" w:rsidP="00000000" w:rsidRDefault="00000000" w:rsidRPr="00000000" w14:paraId="00000534">
      <w:pPr>
        <w:tabs>
          <w:tab w:val="left" w:leader="none" w:pos="2361"/>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Место: территория ГДОЛ</w:t>
      </w:r>
    </w:p>
    <w:p w:rsidR="00000000" w:rsidDel="00000000" w:rsidP="00000000" w:rsidRDefault="00000000" w:rsidRPr="00000000" w14:paraId="0000053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Цель:</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Развитие творческих способностей учащихся, организация досуга.</w:t>
      </w:r>
    </w:p>
    <w:p w:rsidR="00000000" w:rsidDel="00000000" w:rsidP="00000000" w:rsidRDefault="00000000" w:rsidRPr="00000000" w14:paraId="00000536">
      <w:pPr>
        <w:shd w:fill="ffffff" w:val="clear"/>
        <w:spacing w:after="0" w:line="36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Ведущий:</w:t>
      </w:r>
    </w:p>
    <w:p w:rsidR="00000000" w:rsidDel="00000000" w:rsidP="00000000" w:rsidRDefault="00000000" w:rsidRPr="00000000" w14:paraId="00000537">
      <w:pPr>
        <w:shd w:fill="ffffff" w:val="clea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Я приветствую всех на клевой программе «Стартинейджер».</w:t>
      </w:r>
    </w:p>
    <w:p w:rsidR="00000000" w:rsidDel="00000000" w:rsidP="00000000" w:rsidRDefault="00000000" w:rsidRPr="00000000" w14:paraId="00000538">
      <w:pPr>
        <w:shd w:fill="ffffff" w:val="clea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Мы будем веселиться, петь, танцевать. На всех скучающих нам просто наплевать. Потому что их здесь не будет. Веселитесь, отдыхайте, принимайте участие во всем том, что сейчас увидите, потому что девиз нашей программы: «Веселись пока есть силы, Вовлекай в игру другого, Раскрепостись и чувствуй себя, как дома». Дорогие зрители — хлопайте, топайте, свистите, танцуйте, прыгайте — в общем, развлекайтесь. </w:t>
      </w:r>
    </w:p>
    <w:p w:rsidR="00000000" w:rsidDel="00000000" w:rsidP="00000000" w:rsidRDefault="00000000" w:rsidRPr="00000000" w14:paraId="00000539">
      <w:pPr>
        <w:shd w:fill="ffffff" w:val="clea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Дорогие друзья, а что же это такое стартинейждер?  В переводе с английского «Стар» означает «звезда», а «тинейджер» — «подросток». И если соединить эти два слова, то «СТ» — это звезды среди подростков. «СТ» — это танцевально-развлекательная конкурсная программа. А где конкурсы, там и команды. Есть они и у нас. Вы хотите с ними познакомиться?</w:t>
      </w:r>
    </w:p>
    <w:p w:rsidR="00000000" w:rsidDel="00000000" w:rsidP="00000000" w:rsidRDefault="00000000" w:rsidRPr="00000000" w14:paraId="0000053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Ведущий:</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я теперь проверим , как хорошо вы  готовы к нашей игре!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По моей команде кто же из вас громче: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Хлопает в ладоши?</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Топает ногами?</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Пищит?</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Смеется?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Кричит?</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В этом конкурсе победила дружба! Теперь я представляю, что делается у вас в школе на перемене!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Ведущий:</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А теперь разрешите мне представить жюри нашего конкурса…</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Вы познакомились с членами жюри, теперь жюри необходимо познакомиться с вами. Просто так сегодня ничего не делаем, поэтому даже знакомство с командой может принести баллы итак начинаем конкурсы.</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КОНКУРС № 1 «Визитка»</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Команды показывают творческое представление, в котором они должны отразить название команды, девиз, стиль своей команды и всё что бы они захотели рассказать о своей команде. А наше жюри оценивает форму одежды, оригинальность представления, сплоченность команд.</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И так на сцену приглашается первая команда … </w:t>
      </w:r>
    </w:p>
    <w:p w:rsidR="00000000" w:rsidDel="00000000" w:rsidP="00000000" w:rsidRDefault="00000000" w:rsidRPr="00000000" w14:paraId="0000053B">
      <w:pPr>
        <w:shd w:fill="ffffff" w:val="clear"/>
        <w:spacing w:after="0" w:line="360" w:lineRule="auto"/>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Спасибо всем нашим участникам … </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color w:val="000000"/>
          <w:sz w:val="24"/>
          <w:szCs w:val="24"/>
          <w:highlight w:val="white"/>
          <w:rtl w:val="0"/>
        </w:rPr>
        <w:t xml:space="preserve">Теперь мы знаем название наших команд и пока жюри совещается и оценивает конкурс «Визитка»</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color w:val="000000"/>
          <w:sz w:val="24"/>
          <w:szCs w:val="24"/>
          <w:highlight w:val="white"/>
          <w:rtl w:val="0"/>
        </w:rPr>
        <w:t xml:space="preserve">для вас выступает коллектив «Экстрим» с танцем «Калинка».</w:t>
      </w:r>
    </w:p>
    <w:p w:rsidR="00000000" w:rsidDel="00000000" w:rsidP="00000000" w:rsidRDefault="00000000" w:rsidRPr="00000000" w14:paraId="0000053C">
      <w:pPr>
        <w:shd w:fill="ffffff" w:val="clear"/>
        <w:spacing w:after="0" w:line="360" w:lineRule="auto"/>
        <w:rPr>
          <w:rFonts w:ascii="Times New Roman" w:cs="Times New Roman" w:eastAsia="Times New Roman" w:hAnsi="Times New Roman"/>
          <w:b w:val="1"/>
          <w:bCs w:val="1"/>
          <w:color w:val="000000"/>
          <w:sz w:val="24"/>
          <w:szCs w:val="24"/>
          <w:highlight w:val="white"/>
        </w:rPr>
      </w:pPr>
      <w:r w:rsidDel="00000000" w:rsidR="00000000" w:rsidRPr="00000000">
        <w:rPr>
          <w:rFonts w:ascii="Times New Roman" w:cs="Times New Roman" w:eastAsia="Times New Roman" w:hAnsi="Times New Roman"/>
          <w:b w:val="1"/>
          <w:bCs w:val="1"/>
          <w:color w:val="000000"/>
          <w:sz w:val="24"/>
          <w:szCs w:val="24"/>
          <w:highlight w:val="white"/>
          <w:rtl w:val="0"/>
        </w:rPr>
        <w:t xml:space="preserve">КОНКУРС № 2</w:t>
      </w:r>
    </w:p>
    <w:p w:rsidR="00000000" w:rsidDel="00000000" w:rsidP="00000000" w:rsidRDefault="00000000" w:rsidRPr="00000000" w14:paraId="0000053D">
      <w:pPr>
        <w:shd w:fill="ffffff" w:val="clea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Все участники очень сильные, ловкие и гибкие. Но кто же самый гибкий? Мы сейчас проверим. Конкурс называется «Проход под планкой». Сейчас вы, танцуя, будете проходить под планкой, но она будет опускаться все ниже и ниже. Победит та команда, которая пройдет под самым низким уровнем планки.</w:t>
      </w:r>
    </w:p>
    <w:p w:rsidR="00000000" w:rsidDel="00000000" w:rsidP="00000000" w:rsidRDefault="00000000" w:rsidRPr="00000000" w14:paraId="0000053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КОНКУРС № 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Синхронность. Диджей задает всем компаниям определенную музыку, желательно характерную (рок-н-ролл, лезгинку, цыганочку). Капитан или лидер, на ходу придумывая движения, начинает танцевать. Задача ребят — синхронно повторять за ним все движения.</w:t>
      </w:r>
    </w:p>
    <w:p w:rsidR="00000000" w:rsidDel="00000000" w:rsidP="00000000" w:rsidRDefault="00000000" w:rsidRPr="00000000" w14:paraId="0000053F">
      <w:pPr>
        <w:shd w:fill="ffffff" w:val="clea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highlight w:val="white"/>
          <w:rtl w:val="0"/>
        </w:rPr>
        <w:t xml:space="preserve">КОНКУРС № 4. </w:t>
      </w:r>
      <w:r w:rsidDel="00000000" w:rsidR="00000000" w:rsidRPr="00000000">
        <w:rPr>
          <w:rFonts w:ascii="Times New Roman" w:cs="Times New Roman" w:eastAsia="Times New Roman" w:hAnsi="Times New Roman"/>
          <w:color w:val="000000"/>
          <w:sz w:val="24"/>
          <w:szCs w:val="24"/>
          <w:rtl w:val="0"/>
        </w:rPr>
        <w:t xml:space="preserve">Звучит музыка, дети двигаются под неё в соответствии с заданиями ведущего. Танец со сломанной ногой Танец пингвинов на севере Танец голосующего на дороге Танец машин на перекрёстке.</w:t>
      </w:r>
    </w:p>
    <w:p w:rsidR="00000000" w:rsidDel="00000000" w:rsidP="00000000" w:rsidRDefault="00000000" w:rsidRPr="00000000" w14:paraId="00000540">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0000"/>
          <w:sz w:val="24"/>
          <w:szCs w:val="24"/>
          <w:highlight w:val="white"/>
          <w:rtl w:val="0"/>
        </w:rPr>
        <w:t xml:space="preserve">КОНКУРС № </w:t>
      </w:r>
      <w:r w:rsidDel="00000000" w:rsidR="00000000" w:rsidRPr="00000000">
        <w:rPr>
          <w:rFonts w:ascii="Times New Roman" w:cs="Times New Roman" w:eastAsia="Times New Roman" w:hAnsi="Times New Roman"/>
          <w:b w:val="1"/>
          <w:bCs w:val="1"/>
          <w:sz w:val="24"/>
          <w:szCs w:val="24"/>
          <w:rtl w:val="0"/>
        </w:rPr>
        <w:t xml:space="preserve"> 5. Зеркало</w:t>
      </w:r>
    </w:p>
    <w:p w:rsidR="00000000" w:rsidDel="00000000" w:rsidP="00000000" w:rsidRDefault="00000000" w:rsidRPr="00000000" w14:paraId="0000054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Команда выходит на середину зала, лицом к ней становится представитель другой команды и начинает под музыку показывать различные движения, вся команда должна с наибольшей точностью повторить эти движения. Жюри оценивает разнообразие движений и точность исполнения. По окончании конкурса «Зеркало» команды показывают задания выездного конкурса. </w:t>
      </w:r>
    </w:p>
    <w:p w:rsidR="00000000" w:rsidDel="00000000" w:rsidP="00000000" w:rsidRDefault="00000000" w:rsidRPr="00000000" w14:paraId="0000054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КОНКУРС № 6 «Танцы народов мира»</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Команды слушают музыку и исполняют отрывки народных танцев.</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1. Барыня.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2. Цыганочка. </w:t>
      </w:r>
    </w:p>
    <w:p w:rsidR="00000000" w:rsidDel="00000000" w:rsidP="00000000" w:rsidRDefault="00000000" w:rsidRPr="00000000" w14:paraId="0000054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3. Лезгинка.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4. Восточный.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5. Еврейская.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6. Современный</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КОНКУРС № 7 «Радуга»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Ведущий: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Звучит музыка, вы все танцуете, по моей команде (например «желтый») находим у участников своей команды, что- то желтое и, держась за этот цвет, продолжаем танцевать.</w:t>
      </w:r>
    </w:p>
    <w:p w:rsidR="00000000" w:rsidDel="00000000" w:rsidP="00000000" w:rsidRDefault="00000000" w:rsidRPr="00000000" w14:paraId="0000054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КОНКУРС №8</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Успей передать. Одному из ребят, стоящих в кругу, вручается предмет — кегля, пластиковая бутылка, яблоко. Начинает звучать музыка, и ребята, танцуя, быстро передают предмет из рук в руки. Музыка внезапно останавливается, и тот, у кого в этот момент оказался предмет, выходит в центр круга. Игра продолжается. Когда музыка закончится и в центре круга окажется достаточное количество человек, они образуют компанию и выполняют одно из шуточных заданий ведущего или диджея: поют песенку, танцуют и др.</w:t>
      </w:r>
    </w:p>
    <w:p w:rsidR="00000000" w:rsidDel="00000000" w:rsidP="00000000" w:rsidRDefault="00000000" w:rsidRPr="00000000" w14:paraId="0000054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КОНКУРС №9 «Танцевальный паровоз». </w:t>
      </w:r>
    </w:p>
    <w:p w:rsidR="00000000" w:rsidDel="00000000" w:rsidP="00000000" w:rsidRDefault="00000000" w:rsidRPr="00000000" w14:paraId="0000054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Команда держится цепочкой друг за другом и двигается под музыку танцевальными движениями</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в присядку;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прыжками;</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на корточках;</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задом наперед;</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и т.д. как можно веселее.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Главное условие не расцепить паровоз.</w:t>
      </w:r>
    </w:p>
    <w:p w:rsidR="00000000" w:rsidDel="00000000" w:rsidP="00000000" w:rsidRDefault="00000000" w:rsidRPr="00000000" w14:paraId="0000054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КОНКУРС № 10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"Зоопарк"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t xml:space="preserve">Команды изображают в танце животных, названия которых произносит ведущий: слон, обезьяна, птицы и т.д. Для того, чтобы самая оригинальная идея кого-либо из членов команды нашла свое отражение в движениях других ее участников, каждой команде целесообразно образовать круг. Акцентировать на этом внимание или нет, ведущий решает по своему усмотрению.</w:t>
        <w:br w:type="textWrapping"/>
        <w:t xml:space="preserve">Кроме слаженности и сложности движений жюри в этом конкурсе обращает особое внимание на оригинальность видения командами образа того или иного животного.</w:t>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Ведущий:</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Какие вы все молодцы! Как легко и весело вы справляетесь со всеми заданиями! Все конкурсы закончились, и жури, уходит подсчитывать баллы, а мы продолжаем танцевать и веселится! </w:t>
      </w:r>
    </w:p>
    <w:p w:rsidR="00000000" w:rsidDel="00000000" w:rsidP="00000000" w:rsidRDefault="00000000" w:rsidRPr="00000000" w14:paraId="00000548">
      <w:pPr>
        <w:tabs>
          <w:tab w:val="left" w:leader="none" w:pos="3450"/>
        </w:tabs>
        <w:spacing w:line="360" w:lineRule="auto"/>
        <w:rPr>
          <w:color w:val="000000"/>
        </w:rPr>
      </w:pPr>
      <w:r w:rsidDel="00000000" w:rsidR="00000000" w:rsidRPr="00000000">
        <w:rPr>
          <w:rFonts w:ascii="Times New Roman" w:cs="Times New Roman" w:eastAsia="Times New Roman" w:hAnsi="Times New Roman"/>
          <w:b w:val="1"/>
          <w:bCs w:val="1"/>
          <w:color w:val="000000"/>
          <w:sz w:val="24"/>
          <w:szCs w:val="24"/>
          <w:highlight w:val="white"/>
          <w:rtl w:val="0"/>
        </w:rPr>
        <w:t xml:space="preserve">КОНКУРС № 11</w:t>
      </w:r>
      <w:r w:rsidDel="00000000" w:rsidR="00000000" w:rsidRPr="00000000">
        <w:rPr>
          <w:rFonts w:ascii="Times New Roman" w:cs="Times New Roman" w:eastAsia="Times New Roman" w:hAnsi="Times New Roman"/>
          <w:b w:val="1"/>
          <w:bCs w:val="1"/>
          <w:color w:val="000000"/>
          <w:sz w:val="24"/>
          <w:szCs w:val="24"/>
          <w:rtl w:val="0"/>
        </w:rPr>
        <w:t xml:space="preserve"> "Финал"</w:t>
      </w:r>
      <w:r w:rsidDel="00000000" w:rsidR="00000000" w:rsidRPr="00000000">
        <w:rPr>
          <w:rFonts w:ascii="Times New Roman" w:cs="Times New Roman" w:eastAsia="Times New Roman" w:hAnsi="Times New Roman"/>
          <w:color w:val="000000"/>
          <w:sz w:val="24"/>
          <w:szCs w:val="24"/>
          <w:rtl w:val="0"/>
        </w:rPr>
        <w:br w:type="textWrapping"/>
        <w:t xml:space="preserve">Танцевальный марафон, по традиции, завершается общим танцем, в котором участвуют все игроки всех команд. Не являются исключением и зрители. Танец может быть подготовлен заранее, а может быть общеизвестным. Например, танец "Утят" или "Буги-вуги" и т.п. Можно повторять движения за ведущим, а можно образовать поезд. Ограничений нет, главное - чтобы танцевали все.</w:t>
        <w:br w:type="textWrapping"/>
      </w:r>
      <w:r w:rsidDel="00000000" w:rsidR="00000000" w:rsidRPr="00000000">
        <w:rPr>
          <w:rFonts w:ascii="Times New Roman" w:cs="Times New Roman" w:eastAsia="Times New Roman" w:hAnsi="Times New Roman"/>
          <w:b w:val="1"/>
          <w:bCs w:val="1"/>
          <w:color w:val="000000"/>
          <w:sz w:val="24"/>
          <w:szCs w:val="24"/>
          <w:highlight w:val="white"/>
          <w:rtl w:val="0"/>
        </w:rPr>
        <w:t xml:space="preserve">Ведущий:</w:t>
      </w:r>
      <w:r w:rsidDel="00000000" w:rsidR="00000000" w:rsidRPr="00000000">
        <w:rPr>
          <w:rFonts w:ascii="Times New Roman" w:cs="Times New Roman" w:eastAsia="Times New Roman" w:hAnsi="Times New Roman"/>
          <w:color w:val="000000"/>
          <w:sz w:val="24"/>
          <w:szCs w:val="24"/>
          <w:highlight w:val="white"/>
          <w:rtl w:val="0"/>
        </w:rPr>
        <w:t xml:space="preserve"> Вот и закончилось наше развлекательное шоу «СТАРТИНЕЙДЖЕР»</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color w:val="000000"/>
          <w:sz w:val="24"/>
          <w:szCs w:val="24"/>
          <w:highlight w:val="white"/>
          <w:rtl w:val="0"/>
        </w:rPr>
        <w:t xml:space="preserve">Огромное спасибо нашим командам:</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color w:val="000000"/>
          <w:sz w:val="24"/>
          <w:szCs w:val="24"/>
          <w:highlight w:val="white"/>
          <w:rtl w:val="0"/>
        </w:rPr>
        <w:t xml:space="preserve">И, конечно же, наши болельщики тоже молодцы. Давайте их тоже поприветствуем!!!</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color w:val="000000"/>
          <w:sz w:val="24"/>
          <w:szCs w:val="24"/>
          <w:highlight w:val="white"/>
          <w:rtl w:val="0"/>
        </w:rPr>
        <w:t xml:space="preserve">Осталось самое приятное – это награждение!</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color w:val="000000"/>
          <w:sz w:val="24"/>
          <w:szCs w:val="24"/>
          <w:highlight w:val="white"/>
          <w:rtl w:val="0"/>
        </w:rPr>
        <w:t xml:space="preserve">И сейчас мы узнаем наших победителей!!!</w:t>
      </w:r>
      <w:r w:rsidDel="00000000" w:rsidR="00000000" w:rsidRPr="00000000">
        <w:rPr>
          <w:rtl w:val="0"/>
        </w:rPr>
      </w:r>
    </w:p>
    <w:sectPr>
      <w:type w:val="nextPage"/>
      <w:pgSz w:h="16838" w:w="11906" w:orient="portrait"/>
      <w:pgMar w:bottom="567" w:top="700" w:left="426" w:right="280" w:header="0" w:footer="922"/>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 w:name="Georgia"/>
  <w:font w:name="Arial"/>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4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1571" w:hanging="360"/>
      </w:pPr>
      <w:rPr>
        <w:rFonts w:ascii="Noto Sans Symbols" w:cs="Noto Sans Symbols" w:eastAsia="Noto Sans Symbols" w:hAnsi="Noto Sans Symbols"/>
      </w:rPr>
    </w:lvl>
    <w:lvl w:ilvl="1">
      <w:start w:val="1"/>
      <w:numFmt w:val="bullet"/>
      <w:lvlText w:val="o"/>
      <w:lvlJc w:val="left"/>
      <w:pPr>
        <w:ind w:left="2291" w:hanging="360"/>
      </w:pPr>
      <w:rPr>
        <w:rFonts w:ascii="Courier New" w:cs="Courier New" w:eastAsia="Courier New" w:hAnsi="Courier New"/>
      </w:rPr>
    </w:lvl>
    <w:lvl w:ilvl="2">
      <w:start w:val="1"/>
      <w:numFmt w:val="bullet"/>
      <w:lvlText w:val="▪"/>
      <w:lvlJc w:val="left"/>
      <w:pPr>
        <w:ind w:left="3011" w:hanging="360"/>
      </w:pPr>
      <w:rPr>
        <w:rFonts w:ascii="Noto Sans Symbols" w:cs="Noto Sans Symbols" w:eastAsia="Noto Sans Symbols" w:hAnsi="Noto Sans Symbols"/>
      </w:rPr>
    </w:lvl>
    <w:lvl w:ilvl="3">
      <w:start w:val="1"/>
      <w:numFmt w:val="bullet"/>
      <w:lvlText w:val="●"/>
      <w:lvlJc w:val="left"/>
      <w:pPr>
        <w:ind w:left="3731" w:hanging="360"/>
      </w:pPr>
      <w:rPr>
        <w:rFonts w:ascii="Noto Sans Symbols" w:cs="Noto Sans Symbols" w:eastAsia="Noto Sans Symbols" w:hAnsi="Noto Sans Symbols"/>
      </w:rPr>
    </w:lvl>
    <w:lvl w:ilvl="4">
      <w:start w:val="1"/>
      <w:numFmt w:val="bullet"/>
      <w:lvlText w:val="o"/>
      <w:lvlJc w:val="left"/>
      <w:pPr>
        <w:ind w:left="4451" w:hanging="360"/>
      </w:pPr>
      <w:rPr>
        <w:rFonts w:ascii="Courier New" w:cs="Courier New" w:eastAsia="Courier New" w:hAnsi="Courier New"/>
      </w:rPr>
    </w:lvl>
    <w:lvl w:ilvl="5">
      <w:start w:val="1"/>
      <w:numFmt w:val="bullet"/>
      <w:lvlText w:val="▪"/>
      <w:lvlJc w:val="left"/>
      <w:pPr>
        <w:ind w:left="5171" w:hanging="360"/>
      </w:pPr>
      <w:rPr>
        <w:rFonts w:ascii="Noto Sans Symbols" w:cs="Noto Sans Symbols" w:eastAsia="Noto Sans Symbols" w:hAnsi="Noto Sans Symbols"/>
      </w:rPr>
    </w:lvl>
    <w:lvl w:ilvl="6">
      <w:start w:val="1"/>
      <w:numFmt w:val="bullet"/>
      <w:lvlText w:val="●"/>
      <w:lvlJc w:val="left"/>
      <w:pPr>
        <w:ind w:left="5891" w:hanging="360"/>
      </w:pPr>
      <w:rPr>
        <w:rFonts w:ascii="Noto Sans Symbols" w:cs="Noto Sans Symbols" w:eastAsia="Noto Sans Symbols" w:hAnsi="Noto Sans Symbols"/>
      </w:rPr>
    </w:lvl>
    <w:lvl w:ilvl="7">
      <w:start w:val="1"/>
      <w:numFmt w:val="bullet"/>
      <w:lvlText w:val="o"/>
      <w:lvlJc w:val="left"/>
      <w:pPr>
        <w:ind w:left="6611" w:hanging="360"/>
      </w:pPr>
      <w:rPr>
        <w:rFonts w:ascii="Courier New" w:cs="Courier New" w:eastAsia="Courier New" w:hAnsi="Courier New"/>
      </w:rPr>
    </w:lvl>
    <w:lvl w:ilvl="8">
      <w:start w:val="1"/>
      <w:numFmt w:val="bullet"/>
      <w:lvlText w:val="▪"/>
      <w:lvlJc w:val="left"/>
      <w:pPr>
        <w:ind w:left="7331"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1571" w:hanging="360"/>
      </w:pPr>
      <w:rPr>
        <w:rFonts w:ascii="Noto Sans Symbols" w:cs="Noto Sans Symbols" w:eastAsia="Noto Sans Symbols" w:hAnsi="Noto Sans Symbols"/>
      </w:rPr>
    </w:lvl>
    <w:lvl w:ilvl="1">
      <w:start w:val="1"/>
      <w:numFmt w:val="bullet"/>
      <w:lvlText w:val="o"/>
      <w:lvlJc w:val="left"/>
      <w:pPr>
        <w:ind w:left="2291" w:hanging="360"/>
      </w:pPr>
      <w:rPr>
        <w:rFonts w:ascii="Courier New" w:cs="Courier New" w:eastAsia="Courier New" w:hAnsi="Courier New"/>
      </w:rPr>
    </w:lvl>
    <w:lvl w:ilvl="2">
      <w:start w:val="1"/>
      <w:numFmt w:val="bullet"/>
      <w:lvlText w:val="▪"/>
      <w:lvlJc w:val="left"/>
      <w:pPr>
        <w:ind w:left="3011" w:hanging="360"/>
      </w:pPr>
      <w:rPr>
        <w:rFonts w:ascii="Noto Sans Symbols" w:cs="Noto Sans Symbols" w:eastAsia="Noto Sans Symbols" w:hAnsi="Noto Sans Symbols"/>
      </w:rPr>
    </w:lvl>
    <w:lvl w:ilvl="3">
      <w:start w:val="1"/>
      <w:numFmt w:val="bullet"/>
      <w:lvlText w:val="●"/>
      <w:lvlJc w:val="left"/>
      <w:pPr>
        <w:ind w:left="3731" w:hanging="360"/>
      </w:pPr>
      <w:rPr>
        <w:rFonts w:ascii="Noto Sans Symbols" w:cs="Noto Sans Symbols" w:eastAsia="Noto Sans Symbols" w:hAnsi="Noto Sans Symbols"/>
      </w:rPr>
    </w:lvl>
    <w:lvl w:ilvl="4">
      <w:start w:val="1"/>
      <w:numFmt w:val="bullet"/>
      <w:lvlText w:val="o"/>
      <w:lvlJc w:val="left"/>
      <w:pPr>
        <w:ind w:left="4451" w:hanging="360"/>
      </w:pPr>
      <w:rPr>
        <w:rFonts w:ascii="Courier New" w:cs="Courier New" w:eastAsia="Courier New" w:hAnsi="Courier New"/>
      </w:rPr>
    </w:lvl>
    <w:lvl w:ilvl="5">
      <w:start w:val="1"/>
      <w:numFmt w:val="bullet"/>
      <w:lvlText w:val="▪"/>
      <w:lvlJc w:val="left"/>
      <w:pPr>
        <w:ind w:left="5171" w:hanging="360"/>
      </w:pPr>
      <w:rPr>
        <w:rFonts w:ascii="Noto Sans Symbols" w:cs="Noto Sans Symbols" w:eastAsia="Noto Sans Symbols" w:hAnsi="Noto Sans Symbols"/>
      </w:rPr>
    </w:lvl>
    <w:lvl w:ilvl="6">
      <w:start w:val="1"/>
      <w:numFmt w:val="bullet"/>
      <w:lvlText w:val="●"/>
      <w:lvlJc w:val="left"/>
      <w:pPr>
        <w:ind w:left="5891" w:hanging="360"/>
      </w:pPr>
      <w:rPr>
        <w:rFonts w:ascii="Noto Sans Symbols" w:cs="Noto Sans Symbols" w:eastAsia="Noto Sans Symbols" w:hAnsi="Noto Sans Symbols"/>
      </w:rPr>
    </w:lvl>
    <w:lvl w:ilvl="7">
      <w:start w:val="1"/>
      <w:numFmt w:val="bullet"/>
      <w:lvlText w:val="o"/>
      <w:lvlJc w:val="left"/>
      <w:pPr>
        <w:ind w:left="6611" w:hanging="360"/>
      </w:pPr>
      <w:rPr>
        <w:rFonts w:ascii="Courier New" w:cs="Courier New" w:eastAsia="Courier New" w:hAnsi="Courier New"/>
      </w:rPr>
    </w:lvl>
    <w:lvl w:ilvl="8">
      <w:start w:val="1"/>
      <w:numFmt w:val="bullet"/>
      <w:lvlText w:val="▪"/>
      <w:lvlJc w:val="left"/>
      <w:pPr>
        <w:ind w:left="7331" w:hanging="360"/>
      </w:pPr>
      <w:rPr>
        <w:rFonts w:ascii="Noto Sans Symbols" w:cs="Noto Sans Symbols" w:eastAsia="Noto Sans Symbols" w:hAnsi="Noto Sans Symbols"/>
      </w:rPr>
    </w:lvl>
  </w:abstractNum>
  <w:abstractNum w:abstractNumId="6">
    <w:lvl w:ilvl="0">
      <w:start w:val="1"/>
      <w:numFmt w:val="bullet"/>
      <w:lvlText w:val="●"/>
      <w:lvlJc w:val="left"/>
      <w:pPr>
        <w:ind w:left="1571" w:hanging="360"/>
      </w:pPr>
      <w:rPr>
        <w:rFonts w:ascii="Noto Sans Symbols" w:cs="Noto Sans Symbols" w:eastAsia="Noto Sans Symbols" w:hAnsi="Noto Sans Symbols"/>
      </w:rPr>
    </w:lvl>
    <w:lvl w:ilvl="1">
      <w:start w:val="1"/>
      <w:numFmt w:val="bullet"/>
      <w:lvlText w:val="o"/>
      <w:lvlJc w:val="left"/>
      <w:pPr>
        <w:ind w:left="2291" w:hanging="360"/>
      </w:pPr>
      <w:rPr>
        <w:rFonts w:ascii="Courier New" w:cs="Courier New" w:eastAsia="Courier New" w:hAnsi="Courier New"/>
      </w:rPr>
    </w:lvl>
    <w:lvl w:ilvl="2">
      <w:start w:val="1"/>
      <w:numFmt w:val="bullet"/>
      <w:lvlText w:val="▪"/>
      <w:lvlJc w:val="left"/>
      <w:pPr>
        <w:ind w:left="3011" w:hanging="360"/>
      </w:pPr>
      <w:rPr>
        <w:rFonts w:ascii="Noto Sans Symbols" w:cs="Noto Sans Symbols" w:eastAsia="Noto Sans Symbols" w:hAnsi="Noto Sans Symbols"/>
      </w:rPr>
    </w:lvl>
    <w:lvl w:ilvl="3">
      <w:start w:val="1"/>
      <w:numFmt w:val="bullet"/>
      <w:lvlText w:val="●"/>
      <w:lvlJc w:val="left"/>
      <w:pPr>
        <w:ind w:left="3731" w:hanging="360"/>
      </w:pPr>
      <w:rPr>
        <w:rFonts w:ascii="Noto Sans Symbols" w:cs="Noto Sans Symbols" w:eastAsia="Noto Sans Symbols" w:hAnsi="Noto Sans Symbols"/>
      </w:rPr>
    </w:lvl>
    <w:lvl w:ilvl="4">
      <w:start w:val="1"/>
      <w:numFmt w:val="bullet"/>
      <w:lvlText w:val="o"/>
      <w:lvlJc w:val="left"/>
      <w:pPr>
        <w:ind w:left="4451" w:hanging="360"/>
      </w:pPr>
      <w:rPr>
        <w:rFonts w:ascii="Courier New" w:cs="Courier New" w:eastAsia="Courier New" w:hAnsi="Courier New"/>
      </w:rPr>
    </w:lvl>
    <w:lvl w:ilvl="5">
      <w:start w:val="1"/>
      <w:numFmt w:val="bullet"/>
      <w:lvlText w:val="▪"/>
      <w:lvlJc w:val="left"/>
      <w:pPr>
        <w:ind w:left="5171" w:hanging="360"/>
      </w:pPr>
      <w:rPr>
        <w:rFonts w:ascii="Noto Sans Symbols" w:cs="Noto Sans Symbols" w:eastAsia="Noto Sans Symbols" w:hAnsi="Noto Sans Symbols"/>
      </w:rPr>
    </w:lvl>
    <w:lvl w:ilvl="6">
      <w:start w:val="1"/>
      <w:numFmt w:val="bullet"/>
      <w:lvlText w:val="●"/>
      <w:lvlJc w:val="left"/>
      <w:pPr>
        <w:ind w:left="5891" w:hanging="360"/>
      </w:pPr>
      <w:rPr>
        <w:rFonts w:ascii="Noto Sans Symbols" w:cs="Noto Sans Symbols" w:eastAsia="Noto Sans Symbols" w:hAnsi="Noto Sans Symbols"/>
      </w:rPr>
    </w:lvl>
    <w:lvl w:ilvl="7">
      <w:start w:val="1"/>
      <w:numFmt w:val="bullet"/>
      <w:lvlText w:val="o"/>
      <w:lvlJc w:val="left"/>
      <w:pPr>
        <w:ind w:left="6611" w:hanging="360"/>
      </w:pPr>
      <w:rPr>
        <w:rFonts w:ascii="Courier New" w:cs="Courier New" w:eastAsia="Courier New" w:hAnsi="Courier New"/>
      </w:rPr>
    </w:lvl>
    <w:lvl w:ilvl="8">
      <w:start w:val="1"/>
      <w:numFmt w:val="bullet"/>
      <w:lvlText w:val="▪"/>
      <w:lvlJc w:val="left"/>
      <w:pPr>
        <w:ind w:left="7331" w:hanging="360"/>
      </w:pPr>
      <w:rPr>
        <w:rFonts w:ascii="Noto Sans Symbols" w:cs="Noto Sans Symbols" w:eastAsia="Noto Sans Symbols" w:hAnsi="Noto Sans Symbols"/>
      </w:rPr>
    </w:lvl>
  </w:abstractNum>
  <w:abstractNum w:abstractNumId="7">
    <w:lvl w:ilvl="0">
      <w:start w:val="1"/>
      <w:numFmt w:val="bullet"/>
      <w:lvlText w:val="●"/>
      <w:lvlJc w:val="left"/>
      <w:pPr>
        <w:ind w:left="1571" w:hanging="360"/>
      </w:pPr>
      <w:rPr>
        <w:rFonts w:ascii="Noto Sans Symbols" w:cs="Noto Sans Symbols" w:eastAsia="Noto Sans Symbols" w:hAnsi="Noto Sans Symbols"/>
      </w:rPr>
    </w:lvl>
    <w:lvl w:ilvl="1">
      <w:start w:val="1"/>
      <w:numFmt w:val="bullet"/>
      <w:lvlText w:val="o"/>
      <w:lvlJc w:val="left"/>
      <w:pPr>
        <w:ind w:left="2291" w:hanging="360"/>
      </w:pPr>
      <w:rPr>
        <w:rFonts w:ascii="Courier New" w:cs="Courier New" w:eastAsia="Courier New" w:hAnsi="Courier New"/>
      </w:rPr>
    </w:lvl>
    <w:lvl w:ilvl="2">
      <w:start w:val="1"/>
      <w:numFmt w:val="bullet"/>
      <w:lvlText w:val="▪"/>
      <w:lvlJc w:val="left"/>
      <w:pPr>
        <w:ind w:left="3011" w:hanging="360"/>
      </w:pPr>
      <w:rPr>
        <w:rFonts w:ascii="Noto Sans Symbols" w:cs="Noto Sans Symbols" w:eastAsia="Noto Sans Symbols" w:hAnsi="Noto Sans Symbols"/>
      </w:rPr>
    </w:lvl>
    <w:lvl w:ilvl="3">
      <w:start w:val="1"/>
      <w:numFmt w:val="bullet"/>
      <w:lvlText w:val="●"/>
      <w:lvlJc w:val="left"/>
      <w:pPr>
        <w:ind w:left="3731" w:hanging="360"/>
      </w:pPr>
      <w:rPr>
        <w:rFonts w:ascii="Noto Sans Symbols" w:cs="Noto Sans Symbols" w:eastAsia="Noto Sans Symbols" w:hAnsi="Noto Sans Symbols"/>
      </w:rPr>
    </w:lvl>
    <w:lvl w:ilvl="4">
      <w:start w:val="1"/>
      <w:numFmt w:val="bullet"/>
      <w:lvlText w:val="o"/>
      <w:lvlJc w:val="left"/>
      <w:pPr>
        <w:ind w:left="4451" w:hanging="360"/>
      </w:pPr>
      <w:rPr>
        <w:rFonts w:ascii="Courier New" w:cs="Courier New" w:eastAsia="Courier New" w:hAnsi="Courier New"/>
      </w:rPr>
    </w:lvl>
    <w:lvl w:ilvl="5">
      <w:start w:val="1"/>
      <w:numFmt w:val="bullet"/>
      <w:lvlText w:val="▪"/>
      <w:lvlJc w:val="left"/>
      <w:pPr>
        <w:ind w:left="5171" w:hanging="360"/>
      </w:pPr>
      <w:rPr>
        <w:rFonts w:ascii="Noto Sans Symbols" w:cs="Noto Sans Symbols" w:eastAsia="Noto Sans Symbols" w:hAnsi="Noto Sans Symbols"/>
      </w:rPr>
    </w:lvl>
    <w:lvl w:ilvl="6">
      <w:start w:val="1"/>
      <w:numFmt w:val="bullet"/>
      <w:lvlText w:val="●"/>
      <w:lvlJc w:val="left"/>
      <w:pPr>
        <w:ind w:left="5891" w:hanging="360"/>
      </w:pPr>
      <w:rPr>
        <w:rFonts w:ascii="Noto Sans Symbols" w:cs="Noto Sans Symbols" w:eastAsia="Noto Sans Symbols" w:hAnsi="Noto Sans Symbols"/>
      </w:rPr>
    </w:lvl>
    <w:lvl w:ilvl="7">
      <w:start w:val="1"/>
      <w:numFmt w:val="bullet"/>
      <w:lvlText w:val="o"/>
      <w:lvlJc w:val="left"/>
      <w:pPr>
        <w:ind w:left="6611" w:hanging="360"/>
      </w:pPr>
      <w:rPr>
        <w:rFonts w:ascii="Courier New" w:cs="Courier New" w:eastAsia="Courier New" w:hAnsi="Courier New"/>
      </w:rPr>
    </w:lvl>
    <w:lvl w:ilvl="8">
      <w:start w:val="1"/>
      <w:numFmt w:val="bullet"/>
      <w:lvlText w:val="▪"/>
      <w:lvlJc w:val="left"/>
      <w:pPr>
        <w:ind w:left="7331" w:hanging="360"/>
      </w:pPr>
      <w:rPr>
        <w:rFonts w:ascii="Noto Sans Symbols" w:cs="Noto Sans Symbols" w:eastAsia="Noto Sans Symbols" w:hAnsi="Noto Sans Symbols"/>
      </w:rPr>
    </w:lvl>
  </w:abstractNum>
  <w:abstractNum w:abstractNumId="8">
    <w:lvl w:ilvl="0">
      <w:start w:val="1"/>
      <w:numFmt w:val="bullet"/>
      <w:lvlText w:val="●"/>
      <w:lvlJc w:val="left"/>
      <w:pPr>
        <w:ind w:left="1571" w:hanging="360"/>
      </w:pPr>
      <w:rPr>
        <w:rFonts w:ascii="Noto Sans Symbols" w:cs="Noto Sans Symbols" w:eastAsia="Noto Sans Symbols" w:hAnsi="Noto Sans Symbols"/>
      </w:rPr>
    </w:lvl>
    <w:lvl w:ilvl="1">
      <w:start w:val="1"/>
      <w:numFmt w:val="bullet"/>
      <w:lvlText w:val="o"/>
      <w:lvlJc w:val="left"/>
      <w:pPr>
        <w:ind w:left="2291" w:hanging="360"/>
      </w:pPr>
      <w:rPr>
        <w:rFonts w:ascii="Courier New" w:cs="Courier New" w:eastAsia="Courier New" w:hAnsi="Courier New"/>
      </w:rPr>
    </w:lvl>
    <w:lvl w:ilvl="2">
      <w:start w:val="1"/>
      <w:numFmt w:val="bullet"/>
      <w:lvlText w:val="▪"/>
      <w:lvlJc w:val="left"/>
      <w:pPr>
        <w:ind w:left="3011" w:hanging="360"/>
      </w:pPr>
      <w:rPr>
        <w:rFonts w:ascii="Noto Sans Symbols" w:cs="Noto Sans Symbols" w:eastAsia="Noto Sans Symbols" w:hAnsi="Noto Sans Symbols"/>
      </w:rPr>
    </w:lvl>
    <w:lvl w:ilvl="3">
      <w:start w:val="1"/>
      <w:numFmt w:val="bullet"/>
      <w:lvlText w:val="●"/>
      <w:lvlJc w:val="left"/>
      <w:pPr>
        <w:ind w:left="3731" w:hanging="360"/>
      </w:pPr>
      <w:rPr>
        <w:rFonts w:ascii="Noto Sans Symbols" w:cs="Noto Sans Symbols" w:eastAsia="Noto Sans Symbols" w:hAnsi="Noto Sans Symbols"/>
      </w:rPr>
    </w:lvl>
    <w:lvl w:ilvl="4">
      <w:start w:val="1"/>
      <w:numFmt w:val="bullet"/>
      <w:lvlText w:val="o"/>
      <w:lvlJc w:val="left"/>
      <w:pPr>
        <w:ind w:left="4451" w:hanging="360"/>
      </w:pPr>
      <w:rPr>
        <w:rFonts w:ascii="Courier New" w:cs="Courier New" w:eastAsia="Courier New" w:hAnsi="Courier New"/>
      </w:rPr>
    </w:lvl>
    <w:lvl w:ilvl="5">
      <w:start w:val="1"/>
      <w:numFmt w:val="bullet"/>
      <w:lvlText w:val="▪"/>
      <w:lvlJc w:val="left"/>
      <w:pPr>
        <w:ind w:left="5171" w:hanging="360"/>
      </w:pPr>
      <w:rPr>
        <w:rFonts w:ascii="Noto Sans Symbols" w:cs="Noto Sans Symbols" w:eastAsia="Noto Sans Symbols" w:hAnsi="Noto Sans Symbols"/>
      </w:rPr>
    </w:lvl>
    <w:lvl w:ilvl="6">
      <w:start w:val="1"/>
      <w:numFmt w:val="bullet"/>
      <w:lvlText w:val="●"/>
      <w:lvlJc w:val="left"/>
      <w:pPr>
        <w:ind w:left="5891" w:hanging="360"/>
      </w:pPr>
      <w:rPr>
        <w:rFonts w:ascii="Noto Sans Symbols" w:cs="Noto Sans Symbols" w:eastAsia="Noto Sans Symbols" w:hAnsi="Noto Sans Symbols"/>
      </w:rPr>
    </w:lvl>
    <w:lvl w:ilvl="7">
      <w:start w:val="1"/>
      <w:numFmt w:val="bullet"/>
      <w:lvlText w:val="o"/>
      <w:lvlJc w:val="left"/>
      <w:pPr>
        <w:ind w:left="6611" w:hanging="360"/>
      </w:pPr>
      <w:rPr>
        <w:rFonts w:ascii="Courier New" w:cs="Courier New" w:eastAsia="Courier New" w:hAnsi="Courier New"/>
      </w:rPr>
    </w:lvl>
    <w:lvl w:ilvl="8">
      <w:start w:val="1"/>
      <w:numFmt w:val="bullet"/>
      <w:lvlText w:val="▪"/>
      <w:lvlJc w:val="left"/>
      <w:pPr>
        <w:ind w:left="7331" w:hanging="360"/>
      </w:pPr>
      <w:rPr>
        <w:rFonts w:ascii="Noto Sans Symbols" w:cs="Noto Sans Symbols" w:eastAsia="Noto Sans Symbols" w:hAnsi="Noto Sans Symbols"/>
      </w:rPr>
    </w:lvl>
  </w:abstractNum>
  <w:abstractNum w:abstractNumId="9">
    <w:lvl w:ilvl="0">
      <w:start w:val="1"/>
      <w:numFmt w:val="bullet"/>
      <w:lvlText w:val="●"/>
      <w:lvlJc w:val="left"/>
      <w:pPr>
        <w:ind w:left="1571" w:hanging="360"/>
      </w:pPr>
      <w:rPr>
        <w:rFonts w:ascii="Noto Sans Symbols" w:cs="Noto Sans Symbols" w:eastAsia="Noto Sans Symbols" w:hAnsi="Noto Sans Symbols"/>
      </w:rPr>
    </w:lvl>
    <w:lvl w:ilvl="1">
      <w:start w:val="1"/>
      <w:numFmt w:val="bullet"/>
      <w:lvlText w:val="o"/>
      <w:lvlJc w:val="left"/>
      <w:pPr>
        <w:ind w:left="2291" w:hanging="360"/>
      </w:pPr>
      <w:rPr>
        <w:rFonts w:ascii="Courier New" w:cs="Courier New" w:eastAsia="Courier New" w:hAnsi="Courier New"/>
      </w:rPr>
    </w:lvl>
    <w:lvl w:ilvl="2">
      <w:start w:val="1"/>
      <w:numFmt w:val="bullet"/>
      <w:lvlText w:val="▪"/>
      <w:lvlJc w:val="left"/>
      <w:pPr>
        <w:ind w:left="3011" w:hanging="360"/>
      </w:pPr>
      <w:rPr>
        <w:rFonts w:ascii="Noto Sans Symbols" w:cs="Noto Sans Symbols" w:eastAsia="Noto Sans Symbols" w:hAnsi="Noto Sans Symbols"/>
      </w:rPr>
    </w:lvl>
    <w:lvl w:ilvl="3">
      <w:start w:val="1"/>
      <w:numFmt w:val="bullet"/>
      <w:lvlText w:val="●"/>
      <w:lvlJc w:val="left"/>
      <w:pPr>
        <w:ind w:left="3731" w:hanging="360"/>
      </w:pPr>
      <w:rPr>
        <w:rFonts w:ascii="Noto Sans Symbols" w:cs="Noto Sans Symbols" w:eastAsia="Noto Sans Symbols" w:hAnsi="Noto Sans Symbols"/>
      </w:rPr>
    </w:lvl>
    <w:lvl w:ilvl="4">
      <w:start w:val="1"/>
      <w:numFmt w:val="bullet"/>
      <w:lvlText w:val="o"/>
      <w:lvlJc w:val="left"/>
      <w:pPr>
        <w:ind w:left="4451" w:hanging="360"/>
      </w:pPr>
      <w:rPr>
        <w:rFonts w:ascii="Courier New" w:cs="Courier New" w:eastAsia="Courier New" w:hAnsi="Courier New"/>
      </w:rPr>
    </w:lvl>
    <w:lvl w:ilvl="5">
      <w:start w:val="1"/>
      <w:numFmt w:val="bullet"/>
      <w:lvlText w:val="▪"/>
      <w:lvlJc w:val="left"/>
      <w:pPr>
        <w:ind w:left="5171" w:hanging="360"/>
      </w:pPr>
      <w:rPr>
        <w:rFonts w:ascii="Noto Sans Symbols" w:cs="Noto Sans Symbols" w:eastAsia="Noto Sans Symbols" w:hAnsi="Noto Sans Symbols"/>
      </w:rPr>
    </w:lvl>
    <w:lvl w:ilvl="6">
      <w:start w:val="1"/>
      <w:numFmt w:val="bullet"/>
      <w:lvlText w:val="●"/>
      <w:lvlJc w:val="left"/>
      <w:pPr>
        <w:ind w:left="5891" w:hanging="360"/>
      </w:pPr>
      <w:rPr>
        <w:rFonts w:ascii="Noto Sans Symbols" w:cs="Noto Sans Symbols" w:eastAsia="Noto Sans Symbols" w:hAnsi="Noto Sans Symbols"/>
      </w:rPr>
    </w:lvl>
    <w:lvl w:ilvl="7">
      <w:start w:val="1"/>
      <w:numFmt w:val="bullet"/>
      <w:lvlText w:val="o"/>
      <w:lvlJc w:val="left"/>
      <w:pPr>
        <w:ind w:left="6611" w:hanging="360"/>
      </w:pPr>
      <w:rPr>
        <w:rFonts w:ascii="Courier New" w:cs="Courier New" w:eastAsia="Courier New" w:hAnsi="Courier New"/>
      </w:rPr>
    </w:lvl>
    <w:lvl w:ilvl="8">
      <w:start w:val="1"/>
      <w:numFmt w:val="bullet"/>
      <w:lvlText w:val="▪"/>
      <w:lvlJc w:val="left"/>
      <w:pPr>
        <w:ind w:left="7331" w:hanging="360"/>
      </w:pPr>
      <w:rPr>
        <w:rFonts w:ascii="Noto Sans Symbols" w:cs="Noto Sans Symbols" w:eastAsia="Noto Sans Symbols" w:hAnsi="Noto Sans Symbols"/>
      </w:rPr>
    </w:lvl>
  </w:abstractNum>
  <w:abstractNum w:abstractNumId="10">
    <w:lvl w:ilvl="0">
      <w:start w:val="1"/>
      <w:numFmt w:val="bullet"/>
      <w:lvlText w:val="●"/>
      <w:lvlJc w:val="left"/>
      <w:pPr>
        <w:ind w:left="1571" w:hanging="360"/>
      </w:pPr>
      <w:rPr>
        <w:rFonts w:ascii="Noto Sans Symbols" w:cs="Noto Sans Symbols" w:eastAsia="Noto Sans Symbols" w:hAnsi="Noto Sans Symbols"/>
      </w:rPr>
    </w:lvl>
    <w:lvl w:ilvl="1">
      <w:start w:val="1"/>
      <w:numFmt w:val="bullet"/>
      <w:lvlText w:val="o"/>
      <w:lvlJc w:val="left"/>
      <w:pPr>
        <w:ind w:left="2291" w:hanging="360"/>
      </w:pPr>
      <w:rPr>
        <w:rFonts w:ascii="Courier New" w:cs="Courier New" w:eastAsia="Courier New" w:hAnsi="Courier New"/>
      </w:rPr>
    </w:lvl>
    <w:lvl w:ilvl="2">
      <w:start w:val="1"/>
      <w:numFmt w:val="bullet"/>
      <w:lvlText w:val="▪"/>
      <w:lvlJc w:val="left"/>
      <w:pPr>
        <w:ind w:left="3011" w:hanging="360"/>
      </w:pPr>
      <w:rPr>
        <w:rFonts w:ascii="Noto Sans Symbols" w:cs="Noto Sans Symbols" w:eastAsia="Noto Sans Symbols" w:hAnsi="Noto Sans Symbols"/>
      </w:rPr>
    </w:lvl>
    <w:lvl w:ilvl="3">
      <w:start w:val="1"/>
      <w:numFmt w:val="bullet"/>
      <w:lvlText w:val="●"/>
      <w:lvlJc w:val="left"/>
      <w:pPr>
        <w:ind w:left="3731" w:hanging="360"/>
      </w:pPr>
      <w:rPr>
        <w:rFonts w:ascii="Noto Sans Symbols" w:cs="Noto Sans Symbols" w:eastAsia="Noto Sans Symbols" w:hAnsi="Noto Sans Symbols"/>
      </w:rPr>
    </w:lvl>
    <w:lvl w:ilvl="4">
      <w:start w:val="1"/>
      <w:numFmt w:val="bullet"/>
      <w:lvlText w:val="o"/>
      <w:lvlJc w:val="left"/>
      <w:pPr>
        <w:ind w:left="4451" w:hanging="360"/>
      </w:pPr>
      <w:rPr>
        <w:rFonts w:ascii="Courier New" w:cs="Courier New" w:eastAsia="Courier New" w:hAnsi="Courier New"/>
      </w:rPr>
    </w:lvl>
    <w:lvl w:ilvl="5">
      <w:start w:val="1"/>
      <w:numFmt w:val="bullet"/>
      <w:lvlText w:val="▪"/>
      <w:lvlJc w:val="left"/>
      <w:pPr>
        <w:ind w:left="5171" w:hanging="360"/>
      </w:pPr>
      <w:rPr>
        <w:rFonts w:ascii="Noto Sans Symbols" w:cs="Noto Sans Symbols" w:eastAsia="Noto Sans Symbols" w:hAnsi="Noto Sans Symbols"/>
      </w:rPr>
    </w:lvl>
    <w:lvl w:ilvl="6">
      <w:start w:val="1"/>
      <w:numFmt w:val="bullet"/>
      <w:lvlText w:val="●"/>
      <w:lvlJc w:val="left"/>
      <w:pPr>
        <w:ind w:left="5891" w:hanging="360"/>
      </w:pPr>
      <w:rPr>
        <w:rFonts w:ascii="Noto Sans Symbols" w:cs="Noto Sans Symbols" w:eastAsia="Noto Sans Symbols" w:hAnsi="Noto Sans Symbols"/>
      </w:rPr>
    </w:lvl>
    <w:lvl w:ilvl="7">
      <w:start w:val="1"/>
      <w:numFmt w:val="bullet"/>
      <w:lvlText w:val="o"/>
      <w:lvlJc w:val="left"/>
      <w:pPr>
        <w:ind w:left="6611" w:hanging="360"/>
      </w:pPr>
      <w:rPr>
        <w:rFonts w:ascii="Courier New" w:cs="Courier New" w:eastAsia="Courier New" w:hAnsi="Courier New"/>
      </w:rPr>
    </w:lvl>
    <w:lvl w:ilvl="8">
      <w:start w:val="1"/>
      <w:numFmt w:val="bullet"/>
      <w:lvlText w:val="▪"/>
      <w:lvlJc w:val="left"/>
      <w:pPr>
        <w:ind w:left="7331" w:hanging="360"/>
      </w:pPr>
      <w:rPr>
        <w:rFonts w:ascii="Noto Sans Symbols" w:cs="Noto Sans Symbols" w:eastAsia="Noto Sans Symbols" w:hAnsi="Noto Sans Symbols"/>
      </w:rPr>
    </w:lvl>
  </w:abstractNum>
  <w:abstractNum w:abstractNumId="11">
    <w:lvl w:ilvl="0">
      <w:start w:val="1"/>
      <w:numFmt w:val="decimal"/>
      <w:lvlText w:val="%1."/>
      <w:lvlJc w:val="left"/>
      <w:pPr>
        <w:ind w:left="1571" w:hanging="360"/>
      </w:pPr>
      <w:rPr/>
    </w:lvl>
    <w:lvl w:ilvl="1">
      <w:start w:val="1"/>
      <w:numFmt w:val="lowerLetter"/>
      <w:lvlText w:val="%2."/>
      <w:lvlJc w:val="left"/>
      <w:pPr>
        <w:ind w:left="2291" w:hanging="360"/>
      </w:pPr>
      <w:rPr/>
    </w:lvl>
    <w:lvl w:ilvl="2">
      <w:start w:val="1"/>
      <w:numFmt w:val="lowerRoman"/>
      <w:lvlText w:val="%3."/>
      <w:lvlJc w:val="right"/>
      <w:pPr>
        <w:ind w:left="3011" w:hanging="180"/>
      </w:pPr>
      <w:rPr/>
    </w:lvl>
    <w:lvl w:ilvl="3">
      <w:start w:val="1"/>
      <w:numFmt w:val="decimal"/>
      <w:lvlText w:val="%4."/>
      <w:lvlJc w:val="left"/>
      <w:pPr>
        <w:ind w:left="3731" w:hanging="360"/>
      </w:pPr>
      <w:rPr/>
    </w:lvl>
    <w:lvl w:ilvl="4">
      <w:start w:val="1"/>
      <w:numFmt w:val="lowerLetter"/>
      <w:lvlText w:val="%5."/>
      <w:lvlJc w:val="left"/>
      <w:pPr>
        <w:ind w:left="4451" w:hanging="360"/>
      </w:pPr>
      <w:rPr/>
    </w:lvl>
    <w:lvl w:ilvl="5">
      <w:start w:val="1"/>
      <w:numFmt w:val="lowerRoman"/>
      <w:lvlText w:val="%6."/>
      <w:lvlJc w:val="right"/>
      <w:pPr>
        <w:ind w:left="5171" w:hanging="180"/>
      </w:pPr>
      <w:rPr/>
    </w:lvl>
    <w:lvl w:ilvl="6">
      <w:start w:val="1"/>
      <w:numFmt w:val="decimal"/>
      <w:lvlText w:val="%7."/>
      <w:lvlJc w:val="left"/>
      <w:pPr>
        <w:ind w:left="5891" w:hanging="360"/>
      </w:pPr>
      <w:rPr/>
    </w:lvl>
    <w:lvl w:ilvl="7">
      <w:start w:val="1"/>
      <w:numFmt w:val="lowerLetter"/>
      <w:lvlText w:val="%8."/>
      <w:lvlJc w:val="left"/>
      <w:pPr>
        <w:ind w:left="6611" w:hanging="360"/>
      </w:pPr>
      <w:rPr/>
    </w:lvl>
    <w:lvl w:ilvl="8">
      <w:start w:val="1"/>
      <w:numFmt w:val="lowerRoman"/>
      <w:lvlText w:val="%9."/>
      <w:lvlJc w:val="right"/>
      <w:pPr>
        <w:ind w:left="7331" w:hanging="180"/>
      </w:pPr>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decimal"/>
      <w:lvlText w:val="%1."/>
      <w:lvlJc w:val="left"/>
      <w:pPr>
        <w:ind w:left="786" w:hanging="360.00000000000006"/>
      </w:pPr>
      <w:rPr>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decimal"/>
      <w:lvlText w:val="%1."/>
      <w:lvlJc w:val="left"/>
      <w:pPr>
        <w:ind w:left="1211" w:hanging="360"/>
      </w:pPr>
      <w:rPr/>
    </w:lvl>
    <w:lvl w:ilvl="1">
      <w:start w:val="1"/>
      <w:numFmt w:val="lowerLetter"/>
      <w:lvlText w:val="%2."/>
      <w:lvlJc w:val="left"/>
      <w:pPr>
        <w:ind w:left="1931" w:hanging="360"/>
      </w:pPr>
      <w:rPr/>
    </w:lvl>
    <w:lvl w:ilvl="2">
      <w:start w:val="1"/>
      <w:numFmt w:val="lowerRoman"/>
      <w:lvlText w:val="%3."/>
      <w:lvlJc w:val="right"/>
      <w:pPr>
        <w:ind w:left="2651" w:hanging="180"/>
      </w:pPr>
      <w:rPr/>
    </w:lvl>
    <w:lvl w:ilvl="3">
      <w:start w:val="1"/>
      <w:numFmt w:val="decimal"/>
      <w:lvlText w:val="%4."/>
      <w:lvlJc w:val="left"/>
      <w:pPr>
        <w:ind w:left="3371" w:hanging="360"/>
      </w:pPr>
      <w:rPr/>
    </w:lvl>
    <w:lvl w:ilvl="4">
      <w:start w:val="1"/>
      <w:numFmt w:val="lowerLetter"/>
      <w:lvlText w:val="%5."/>
      <w:lvlJc w:val="left"/>
      <w:pPr>
        <w:ind w:left="4091" w:hanging="360"/>
      </w:pPr>
      <w:rPr/>
    </w:lvl>
    <w:lvl w:ilvl="5">
      <w:start w:val="1"/>
      <w:numFmt w:val="lowerRoman"/>
      <w:lvlText w:val="%6."/>
      <w:lvlJc w:val="right"/>
      <w:pPr>
        <w:ind w:left="4811" w:hanging="180"/>
      </w:pPr>
      <w:rPr/>
    </w:lvl>
    <w:lvl w:ilvl="6">
      <w:start w:val="1"/>
      <w:numFmt w:val="decimal"/>
      <w:lvlText w:val="%7."/>
      <w:lvlJc w:val="left"/>
      <w:pPr>
        <w:ind w:left="5531" w:hanging="360"/>
      </w:pPr>
      <w:rPr/>
    </w:lvl>
    <w:lvl w:ilvl="7">
      <w:start w:val="1"/>
      <w:numFmt w:val="lowerLetter"/>
      <w:lvlText w:val="%8."/>
      <w:lvlJc w:val="left"/>
      <w:pPr>
        <w:ind w:left="6251" w:hanging="360"/>
      </w:pPr>
      <w:rPr/>
    </w:lvl>
    <w:lvl w:ilvl="8">
      <w:start w:val="1"/>
      <w:numFmt w:val="lowerRoman"/>
      <w:lvlText w:val="%9."/>
      <w:lvlJc w:val="right"/>
      <w:pPr>
        <w:ind w:left="6971" w:hanging="180"/>
      </w:pPr>
      <w:rPr/>
    </w:lvl>
  </w:abstractNum>
  <w:abstractNum w:abstractNumId="2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3">
    <w:lvl w:ilvl="0">
      <w:start w:val="1"/>
      <w:numFmt w:val="decimal"/>
      <w:lvlText w:val="%1."/>
      <w:lvlJc w:val="left"/>
      <w:pPr>
        <w:ind w:left="1211" w:hanging="360"/>
      </w:pPr>
      <w:rPr/>
    </w:lvl>
    <w:lvl w:ilvl="1">
      <w:start w:val="1"/>
      <w:numFmt w:val="lowerLetter"/>
      <w:lvlText w:val="%2."/>
      <w:lvlJc w:val="left"/>
      <w:pPr>
        <w:ind w:left="1931" w:hanging="360"/>
      </w:pPr>
      <w:rPr/>
    </w:lvl>
    <w:lvl w:ilvl="2">
      <w:start w:val="1"/>
      <w:numFmt w:val="lowerRoman"/>
      <w:lvlText w:val="%3."/>
      <w:lvlJc w:val="right"/>
      <w:pPr>
        <w:ind w:left="2651" w:hanging="180"/>
      </w:pPr>
      <w:rPr/>
    </w:lvl>
    <w:lvl w:ilvl="3">
      <w:start w:val="1"/>
      <w:numFmt w:val="decimal"/>
      <w:lvlText w:val="%4."/>
      <w:lvlJc w:val="left"/>
      <w:pPr>
        <w:ind w:left="3371" w:hanging="360"/>
      </w:pPr>
      <w:rPr/>
    </w:lvl>
    <w:lvl w:ilvl="4">
      <w:start w:val="1"/>
      <w:numFmt w:val="lowerLetter"/>
      <w:lvlText w:val="%5."/>
      <w:lvlJc w:val="left"/>
      <w:pPr>
        <w:ind w:left="4091" w:hanging="360"/>
      </w:pPr>
      <w:rPr/>
    </w:lvl>
    <w:lvl w:ilvl="5">
      <w:start w:val="1"/>
      <w:numFmt w:val="lowerRoman"/>
      <w:lvlText w:val="%6."/>
      <w:lvlJc w:val="right"/>
      <w:pPr>
        <w:ind w:left="4811" w:hanging="180"/>
      </w:pPr>
      <w:rPr/>
    </w:lvl>
    <w:lvl w:ilvl="6">
      <w:start w:val="1"/>
      <w:numFmt w:val="decimal"/>
      <w:lvlText w:val="%7."/>
      <w:lvlJc w:val="left"/>
      <w:pPr>
        <w:ind w:left="5531" w:hanging="360"/>
      </w:pPr>
      <w:rPr/>
    </w:lvl>
    <w:lvl w:ilvl="7">
      <w:start w:val="1"/>
      <w:numFmt w:val="lowerLetter"/>
      <w:lvlText w:val="%8."/>
      <w:lvlJc w:val="left"/>
      <w:pPr>
        <w:ind w:left="6251" w:hanging="360"/>
      </w:pPr>
      <w:rPr/>
    </w:lvl>
    <w:lvl w:ilvl="8">
      <w:start w:val="1"/>
      <w:numFmt w:val="lowerRoman"/>
      <w:lvlText w:val="%9."/>
      <w:lvlJc w:val="right"/>
      <w:pPr>
        <w:ind w:left="6971" w:hanging="180"/>
      </w:pPr>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bullet"/>
      <w:lvlText w:val="●"/>
      <w:lvlJc w:val="left"/>
      <w:pPr>
        <w:ind w:left="720" w:hanging="360"/>
      </w:pPr>
      <w:rPr>
        <w:rFonts w:ascii="Noto Sans Symbols" w:cs="Noto Sans Symbols" w:eastAsia="Noto Sans Symbols" w:hAnsi="Noto Sans Symbols"/>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9">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0">
    <w:lvl w:ilvl="0">
      <w:start w:val="1"/>
      <w:numFmt w:val="bullet"/>
      <w:lvlText w:val="●"/>
      <w:lvlJc w:val="left"/>
      <w:pPr>
        <w:ind w:left="720" w:hanging="360"/>
      </w:pPr>
      <w:rPr>
        <w:rFonts w:ascii="Noto Sans Symbols" w:cs="Noto Sans Symbols" w:eastAsia="Noto Sans Symbols" w:hAnsi="Noto Sans Symbols"/>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1">
    <w:lvl w:ilvl="0">
      <w:start w:val="1"/>
      <w:numFmt w:val="decimal"/>
      <w:lvlText w:val="%1."/>
      <w:lvlJc w:val="left"/>
      <w:pPr>
        <w:ind w:left="720" w:hanging="360"/>
      </w:pPr>
      <w:rPr>
        <w:b w:val="1"/>
        <w:bCs w:val="1"/>
        <w:color w:val="000000"/>
      </w:rPr>
    </w:lvl>
    <w:lvl w:ilvl="1">
      <w:start w:val="1"/>
      <w:numFmt w:val="lowerLetter"/>
      <w:lvlText w:val="%2."/>
      <w:lvlJc w:val="left"/>
      <w:pPr>
        <w:ind w:left="900" w:hanging="360"/>
      </w:pPr>
      <w:rPr/>
    </w:lvl>
    <w:lvl w:ilvl="2">
      <w:start w:val="1"/>
      <w:numFmt w:val="lowerRoman"/>
      <w:lvlText w:val="%3."/>
      <w:lvlJc w:val="right"/>
      <w:pPr>
        <w:ind w:left="1620" w:hanging="180"/>
      </w:pPr>
      <w:rPr/>
    </w:lvl>
    <w:lvl w:ilvl="3">
      <w:start w:val="1"/>
      <w:numFmt w:val="decimal"/>
      <w:lvlText w:val="%4."/>
      <w:lvlJc w:val="left"/>
      <w:pPr>
        <w:ind w:left="2340" w:hanging="360"/>
      </w:pPr>
      <w:rPr/>
    </w:lvl>
    <w:lvl w:ilvl="4">
      <w:start w:val="1"/>
      <w:numFmt w:val="lowerLetter"/>
      <w:lvlText w:val="%5."/>
      <w:lvlJc w:val="left"/>
      <w:pPr>
        <w:ind w:left="3060" w:hanging="360"/>
      </w:pPr>
      <w:rPr/>
    </w:lvl>
    <w:lvl w:ilvl="5">
      <w:start w:val="1"/>
      <w:numFmt w:val="lowerRoman"/>
      <w:lvlText w:val="%6."/>
      <w:lvlJc w:val="right"/>
      <w:pPr>
        <w:ind w:left="3780" w:hanging="180"/>
      </w:pPr>
      <w:rPr/>
    </w:lvl>
    <w:lvl w:ilvl="6">
      <w:start w:val="1"/>
      <w:numFmt w:val="decimal"/>
      <w:lvlText w:val="%7."/>
      <w:lvlJc w:val="left"/>
      <w:pPr>
        <w:ind w:left="4500" w:hanging="360"/>
      </w:pPr>
      <w:rPr/>
    </w:lvl>
    <w:lvl w:ilvl="7">
      <w:start w:val="1"/>
      <w:numFmt w:val="lowerLetter"/>
      <w:lvlText w:val="%8."/>
      <w:lvlJc w:val="left"/>
      <w:pPr>
        <w:ind w:left="5220" w:hanging="360"/>
      </w:pPr>
      <w:rPr/>
    </w:lvl>
    <w:lvl w:ilvl="8">
      <w:start w:val="1"/>
      <w:numFmt w:val="lowerRoman"/>
      <w:lvlText w:val="%9."/>
      <w:lvlJc w:val="right"/>
      <w:pPr>
        <w:ind w:left="5940" w:hanging="180"/>
      </w:pPr>
      <w:rPr/>
    </w:lvl>
  </w:abstractNum>
  <w:abstractNum w:abstractNumId="32">
    <w:lvl w:ilvl="0">
      <w:start w:val="1"/>
      <w:numFmt w:val="bullet"/>
      <w:lvlText w:val="●"/>
      <w:lvlJc w:val="left"/>
      <w:pPr>
        <w:ind w:left="720" w:hanging="360"/>
      </w:pPr>
      <w:rPr>
        <w:rFonts w:ascii="Noto Sans Symbols" w:cs="Noto Sans Symbols" w:eastAsia="Noto Sans Symbols" w:hAnsi="Noto Sans Symbols"/>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3">
    <w:lvl w:ilvl="0">
      <w:start w:val="1"/>
      <w:numFmt w:val="bullet"/>
      <w:lvlText w:val="●"/>
      <w:lvlJc w:val="left"/>
      <w:pPr>
        <w:ind w:left="720" w:hanging="360"/>
      </w:pPr>
      <w:rPr>
        <w:rFonts w:ascii="Noto Sans Symbols" w:cs="Noto Sans Symbols" w:eastAsia="Noto Sans Symbols" w:hAnsi="Noto Sans Symbols"/>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4">
    <w:lvl w:ilvl="0">
      <w:start w:val="1"/>
      <w:numFmt w:val="bullet"/>
      <w:lvlText w:val="●"/>
      <w:lvlJc w:val="left"/>
      <w:pPr>
        <w:ind w:left="1571" w:hanging="360"/>
      </w:pPr>
      <w:rPr>
        <w:rFonts w:ascii="Noto Sans Symbols" w:cs="Noto Sans Symbols" w:eastAsia="Noto Sans Symbols" w:hAnsi="Noto Sans Symbols"/>
      </w:rPr>
    </w:lvl>
    <w:lvl w:ilvl="1">
      <w:start w:val="1"/>
      <w:numFmt w:val="bullet"/>
      <w:lvlText w:val="o"/>
      <w:lvlJc w:val="left"/>
      <w:pPr>
        <w:ind w:left="2291" w:hanging="360"/>
      </w:pPr>
      <w:rPr>
        <w:rFonts w:ascii="Courier New" w:cs="Courier New" w:eastAsia="Courier New" w:hAnsi="Courier New"/>
      </w:rPr>
    </w:lvl>
    <w:lvl w:ilvl="2">
      <w:start w:val="1"/>
      <w:numFmt w:val="bullet"/>
      <w:lvlText w:val="▪"/>
      <w:lvlJc w:val="left"/>
      <w:pPr>
        <w:ind w:left="3011" w:hanging="360"/>
      </w:pPr>
      <w:rPr>
        <w:rFonts w:ascii="Noto Sans Symbols" w:cs="Noto Sans Symbols" w:eastAsia="Noto Sans Symbols" w:hAnsi="Noto Sans Symbols"/>
      </w:rPr>
    </w:lvl>
    <w:lvl w:ilvl="3">
      <w:start w:val="1"/>
      <w:numFmt w:val="bullet"/>
      <w:lvlText w:val="●"/>
      <w:lvlJc w:val="left"/>
      <w:pPr>
        <w:ind w:left="3731" w:hanging="360"/>
      </w:pPr>
      <w:rPr>
        <w:rFonts w:ascii="Noto Sans Symbols" w:cs="Noto Sans Symbols" w:eastAsia="Noto Sans Symbols" w:hAnsi="Noto Sans Symbols"/>
      </w:rPr>
    </w:lvl>
    <w:lvl w:ilvl="4">
      <w:start w:val="1"/>
      <w:numFmt w:val="bullet"/>
      <w:lvlText w:val="o"/>
      <w:lvlJc w:val="left"/>
      <w:pPr>
        <w:ind w:left="4451" w:hanging="360"/>
      </w:pPr>
      <w:rPr>
        <w:rFonts w:ascii="Courier New" w:cs="Courier New" w:eastAsia="Courier New" w:hAnsi="Courier New"/>
      </w:rPr>
    </w:lvl>
    <w:lvl w:ilvl="5">
      <w:start w:val="1"/>
      <w:numFmt w:val="bullet"/>
      <w:lvlText w:val="▪"/>
      <w:lvlJc w:val="left"/>
      <w:pPr>
        <w:ind w:left="5171" w:hanging="360"/>
      </w:pPr>
      <w:rPr>
        <w:rFonts w:ascii="Noto Sans Symbols" w:cs="Noto Sans Symbols" w:eastAsia="Noto Sans Symbols" w:hAnsi="Noto Sans Symbols"/>
      </w:rPr>
    </w:lvl>
    <w:lvl w:ilvl="6">
      <w:start w:val="1"/>
      <w:numFmt w:val="bullet"/>
      <w:lvlText w:val="●"/>
      <w:lvlJc w:val="left"/>
      <w:pPr>
        <w:ind w:left="5891" w:hanging="360"/>
      </w:pPr>
      <w:rPr>
        <w:rFonts w:ascii="Noto Sans Symbols" w:cs="Noto Sans Symbols" w:eastAsia="Noto Sans Symbols" w:hAnsi="Noto Sans Symbols"/>
      </w:rPr>
    </w:lvl>
    <w:lvl w:ilvl="7">
      <w:start w:val="1"/>
      <w:numFmt w:val="bullet"/>
      <w:lvlText w:val="o"/>
      <w:lvlJc w:val="left"/>
      <w:pPr>
        <w:ind w:left="6611" w:hanging="360"/>
      </w:pPr>
      <w:rPr>
        <w:rFonts w:ascii="Courier New" w:cs="Courier New" w:eastAsia="Courier New" w:hAnsi="Courier New"/>
      </w:rPr>
    </w:lvl>
    <w:lvl w:ilvl="8">
      <w:start w:val="1"/>
      <w:numFmt w:val="bullet"/>
      <w:lvlText w:val="▪"/>
      <w:lvlJc w:val="left"/>
      <w:pPr>
        <w:ind w:left="7331" w:hanging="360"/>
      </w:pPr>
      <w:rPr>
        <w:rFonts w:ascii="Noto Sans Symbols" w:cs="Noto Sans Symbols" w:eastAsia="Noto Sans Symbols" w:hAnsi="Noto Sans Symbols"/>
      </w:rPr>
    </w:lvl>
  </w:abstractNum>
  <w:abstractNum w:abstractNumId="3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ru"/>
      </w:rPr>
    </w:rPrDefault>
    <w:pPrDefault>
      <w:pPr>
        <w:spacing w:after="200" w:before="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mbria" w:cs="Cambria" w:eastAsia="Cambria" w:hAnsi="Cambria"/>
      <w:color w:val="366091"/>
      <w:sz w:val="32"/>
      <w:szCs w:val="32"/>
    </w:rPr>
  </w:style>
  <w:style w:type="paragraph" w:styleId="Heading2">
    <w:name w:val="heading 2"/>
    <w:basedOn w:val="Normal"/>
    <w:next w:val="Normal"/>
    <w:pPr>
      <w:keepNext w:val="1"/>
      <w:keepLines w:val="1"/>
      <w:spacing w:after="0"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spacing w:after="0" w:lineRule="auto"/>
    </w:pPr>
    <w:rPr>
      <w:rFonts w:ascii="Cambria" w:cs="Cambria" w:eastAsia="Cambria" w:hAnsi="Cambria"/>
      <w:b w:val="1"/>
      <w:bCs w:val="1"/>
      <w:color w:val="4f81bd"/>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widowControl w:val="0"/>
      <w:spacing w:after="0" w:before="0" w:line="240" w:lineRule="auto"/>
      <w:ind w:left="823" w:right="1162"/>
      <w:jc w:val="center"/>
    </w:pPr>
    <w:rPr>
      <w:rFonts w:ascii="Times New Roman" w:cs="Times New Roman" w:eastAsia="Times New Roman" w:hAnsi="Times New Roman"/>
      <w:b w:val="1"/>
      <w:bCs w:val="1"/>
      <w:sz w:val="52"/>
      <w:szCs w:val="5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10">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11">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12">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22" Type="http://schemas.openxmlformats.org/officeDocument/2006/relationships/hyperlink" Target="http://www.old.gnpbu.ru/cgi-bin/irbis64r_91/cgiirbis_64.exe?Z21ID=&amp;I21DBN=PEDW&amp;P21DBN=PEDW&amp;S21STN=1&amp;S21REF=1&amp;S21FMT=fullwebr&amp;C21COM=S&amp;S21CNR=20&amp;S21P01=0&amp;S21P02=1&amp;S21P03=A=&amp;S21STR=%D0%94%D0%BE%D1%86%D0%B5%D0%BD%D0%BA%D0%BE,%20%D0%98.%20%D0%93." TargetMode="External"/><Relationship Id="rId21" Type="http://schemas.openxmlformats.org/officeDocument/2006/relationships/hyperlink" Target="http://superinf.ru/view_helpstud.php?id=1865" TargetMode="External"/><Relationship Id="rId24" Type="http://schemas.openxmlformats.org/officeDocument/2006/relationships/hyperlink" Target="http://vzlet.spb.ru" TargetMode="External"/><Relationship Id="rId23" Type="http://schemas.openxmlformats.org/officeDocument/2006/relationships/hyperlink" Target="https://nevapmsc.r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25" Type="http://schemas.openxmlformats.org/officeDocument/2006/relationships/hyperlink" Target="https://www.family-theatre.ru" TargetMode="External"/><Relationship Id="rId5" Type="http://schemas.openxmlformats.org/officeDocument/2006/relationships/styles" Target="styles.xml"/><Relationship Id="rId6" Type="http://schemas.openxmlformats.org/officeDocument/2006/relationships/image" Target="media/image22.png"/><Relationship Id="rId7" Type="http://schemas.openxmlformats.org/officeDocument/2006/relationships/image" Target="media/image17.png"/><Relationship Id="rId8" Type="http://schemas.openxmlformats.org/officeDocument/2006/relationships/image" Target="media/image15.png"/><Relationship Id="rId11" Type="http://schemas.openxmlformats.org/officeDocument/2006/relationships/image" Target="media/image5.png"/><Relationship Id="rId10" Type="http://schemas.openxmlformats.org/officeDocument/2006/relationships/image" Target="media/image24.png"/><Relationship Id="rId13" Type="http://schemas.openxmlformats.org/officeDocument/2006/relationships/image" Target="media/image29.png"/><Relationship Id="rId12" Type="http://schemas.openxmlformats.org/officeDocument/2006/relationships/image" Target="media/image36.png"/><Relationship Id="rId15" Type="http://schemas.openxmlformats.org/officeDocument/2006/relationships/image" Target="media/image18.png"/><Relationship Id="rId14" Type="http://schemas.openxmlformats.org/officeDocument/2006/relationships/image" Target="media/image41.png"/><Relationship Id="rId17" Type="http://schemas.openxmlformats.org/officeDocument/2006/relationships/image" Target="media/image20.png"/><Relationship Id="rId16" Type="http://schemas.openxmlformats.org/officeDocument/2006/relationships/image" Target="media/image26.png"/><Relationship Id="rId19" Type="http://schemas.openxmlformats.org/officeDocument/2006/relationships/image" Target="media/image12.png"/><Relationship Id="rId18"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